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1" w:rsidRPr="00586D0B" w:rsidRDefault="009B2B81" w:rsidP="001C3FE3">
      <w:pPr>
        <w:pStyle w:val="PlainText1"/>
        <w:jc w:val="center"/>
        <w:rPr>
          <w:rFonts w:ascii="Times New Roman" w:hAnsi="Times New Roman"/>
          <w:b/>
          <w:sz w:val="24"/>
          <w:szCs w:val="24"/>
        </w:rPr>
      </w:pPr>
      <w:bookmarkStart w:id="0" w:name="_GoBack"/>
      <w:bookmarkEnd w:id="0"/>
      <w:r>
        <w:rPr>
          <w:rFonts w:ascii="Times New Roman" w:hAnsi="Times New Roman"/>
          <w:b/>
          <w:sz w:val="24"/>
          <w:szCs w:val="24"/>
        </w:rPr>
        <w:t xml:space="preserve">French </w:t>
      </w:r>
      <w:r w:rsidR="00832A4B">
        <w:rPr>
          <w:rFonts w:ascii="Times New Roman" w:hAnsi="Times New Roman"/>
          <w:b/>
          <w:color w:val="FF0000"/>
          <w:sz w:val="24"/>
          <w:szCs w:val="24"/>
        </w:rPr>
        <w:t>3321_</w:t>
      </w:r>
      <w:r w:rsidR="001C3FE3">
        <w:rPr>
          <w:rFonts w:ascii="Times New Roman" w:hAnsi="Times New Roman"/>
          <w:b/>
          <w:color w:val="FF0000"/>
          <w:sz w:val="24"/>
          <w:szCs w:val="24"/>
        </w:rPr>
        <w:t>01I/02I</w:t>
      </w:r>
      <w:r w:rsidRPr="00614BD0">
        <w:rPr>
          <w:rFonts w:ascii="Times New Roman" w:hAnsi="Times New Roman"/>
          <w:b/>
          <w:color w:val="FF0000"/>
          <w:sz w:val="24"/>
          <w:szCs w:val="24"/>
        </w:rPr>
        <w:t xml:space="preserve"> </w:t>
      </w:r>
      <w:r w:rsidR="001C3FE3">
        <w:rPr>
          <w:rFonts w:ascii="Times New Roman" w:hAnsi="Times New Roman"/>
          <w:b/>
          <w:sz w:val="24"/>
          <w:szCs w:val="24"/>
        </w:rPr>
        <w:t>French Grammar I</w:t>
      </w:r>
    </w:p>
    <w:p w:rsidR="009B2B81" w:rsidRDefault="009B2B81" w:rsidP="009B2B81">
      <w:pPr>
        <w:pStyle w:val="PlainText1"/>
        <w:jc w:val="center"/>
        <w:rPr>
          <w:rFonts w:ascii="Times New Roman" w:hAnsi="Times New Roman"/>
          <w:b/>
          <w:sz w:val="24"/>
          <w:szCs w:val="24"/>
        </w:rPr>
      </w:pPr>
      <w:r w:rsidRPr="00586D0B">
        <w:rPr>
          <w:rFonts w:ascii="Times New Roman" w:hAnsi="Times New Roman"/>
          <w:b/>
          <w:sz w:val="24"/>
          <w:szCs w:val="24"/>
        </w:rPr>
        <w:t>Course Informati</w:t>
      </w:r>
      <w:r w:rsidR="00086A99">
        <w:rPr>
          <w:rFonts w:ascii="Times New Roman" w:hAnsi="Times New Roman"/>
          <w:b/>
          <w:sz w:val="24"/>
          <w:szCs w:val="24"/>
        </w:rPr>
        <w:t>on Sheet and Syllabus—FALL 2017</w:t>
      </w:r>
    </w:p>
    <w:p w:rsidR="00C244B1" w:rsidRDefault="00C244B1" w:rsidP="009B2B81">
      <w:pPr>
        <w:pStyle w:val="PlainText1"/>
        <w:jc w:val="center"/>
        <w:rPr>
          <w:rFonts w:ascii="Times New Roman" w:hAnsi="Times New Roman"/>
          <w:b/>
          <w:sz w:val="24"/>
          <w:szCs w:val="24"/>
        </w:rPr>
      </w:pPr>
    </w:p>
    <w:p w:rsidR="00C244B1" w:rsidRDefault="00C244B1" w:rsidP="00832A4B">
      <w:pPr>
        <w:pStyle w:val="PlainText1"/>
        <w:tabs>
          <w:tab w:val="left" w:pos="1695"/>
        </w:tabs>
        <w:rPr>
          <w:rFonts w:ascii="Times New Roman Bold" w:hAnsi="Times New Roman Bold"/>
          <w:sz w:val="24"/>
        </w:rPr>
      </w:pPr>
      <w:r w:rsidRPr="002F52D5">
        <w:rPr>
          <w:rFonts w:ascii="Times New Roman Bold" w:hAnsi="Times New Roman Bold"/>
          <w:b/>
          <w:bCs/>
          <w:sz w:val="24"/>
        </w:rPr>
        <w:t>Course</w:t>
      </w:r>
      <w:r w:rsidRPr="002F52D5">
        <w:rPr>
          <w:rFonts w:ascii="Times New Roman Bold" w:hAnsi="Times New Roman Bold"/>
          <w:sz w:val="24"/>
        </w:rPr>
        <w:t xml:space="preserve">: </w:t>
      </w:r>
      <w:r w:rsidR="00832A4B">
        <w:rPr>
          <w:rFonts w:ascii="Times New Roman Bold" w:hAnsi="Times New Roman Bold"/>
          <w:sz w:val="24"/>
        </w:rPr>
        <w:t xml:space="preserve">French 3321- 01I/02I </w:t>
      </w:r>
      <w:r w:rsidR="00832A4B">
        <w:rPr>
          <w:rFonts w:ascii="Times New Roman Bold" w:hAnsi="Times New Roman Bold"/>
          <w:sz w:val="24"/>
        </w:rPr>
        <w:tab/>
      </w:r>
      <w:r w:rsidR="00832A4B">
        <w:rPr>
          <w:rFonts w:ascii="Times New Roman Bold" w:hAnsi="Times New Roman Bold"/>
          <w:sz w:val="24"/>
        </w:rPr>
        <w:tab/>
      </w:r>
      <w:r w:rsidR="00C6163C">
        <w:rPr>
          <w:rFonts w:ascii="Times New Roman Bold" w:hAnsi="Times New Roman Bold"/>
          <w:sz w:val="24"/>
        </w:rPr>
        <w:tab/>
      </w:r>
      <w:r w:rsidR="00C6163C">
        <w:rPr>
          <w:rFonts w:ascii="Times New Roman Bold" w:hAnsi="Times New Roman Bold"/>
          <w:sz w:val="24"/>
        </w:rPr>
        <w:tab/>
      </w:r>
      <w:r w:rsidRPr="002F52D5">
        <w:rPr>
          <w:rFonts w:ascii="Times New Roman Bold" w:hAnsi="Times New Roman Bold"/>
          <w:b/>
          <w:bCs/>
          <w:sz w:val="24"/>
        </w:rPr>
        <w:t>Instructor</w:t>
      </w:r>
      <w:r>
        <w:rPr>
          <w:rFonts w:ascii="Times New Roman Bold" w:hAnsi="Times New Roman Bold"/>
          <w:sz w:val="24"/>
        </w:rPr>
        <w:t xml:space="preserve">: Dr. </w:t>
      </w:r>
      <w:r w:rsidR="00832A4B">
        <w:rPr>
          <w:rFonts w:ascii="Times New Roman Bold" w:hAnsi="Times New Roman Bold"/>
          <w:sz w:val="24"/>
        </w:rPr>
        <w:t xml:space="preserve">Khalid </w:t>
      </w:r>
      <w:proofErr w:type="spellStart"/>
      <w:r w:rsidR="00832A4B">
        <w:rPr>
          <w:rFonts w:ascii="Times New Roman Bold" w:hAnsi="Times New Roman Bold"/>
          <w:sz w:val="24"/>
        </w:rPr>
        <w:t>Aada</w:t>
      </w:r>
      <w:proofErr w:type="spellEnd"/>
    </w:p>
    <w:p w:rsidR="00C244B1" w:rsidRDefault="00C244B1" w:rsidP="00C244B1">
      <w:pPr>
        <w:pStyle w:val="PlainText1"/>
        <w:tabs>
          <w:tab w:val="left" w:pos="1695"/>
        </w:tabs>
        <w:rPr>
          <w:rFonts w:ascii="Times New Roman Bold" w:hAnsi="Times New Roman Bold"/>
          <w:sz w:val="24"/>
        </w:rPr>
      </w:pPr>
      <w:r w:rsidRPr="002F52D5">
        <w:rPr>
          <w:rFonts w:ascii="Times New Roman Bold" w:hAnsi="Times New Roman Bold"/>
          <w:b/>
          <w:bCs/>
          <w:sz w:val="24"/>
        </w:rPr>
        <w:t>Term</w:t>
      </w:r>
      <w:r w:rsidR="00086A99">
        <w:rPr>
          <w:rFonts w:ascii="Times New Roman Bold" w:hAnsi="Times New Roman Bold"/>
          <w:sz w:val="24"/>
        </w:rPr>
        <w:t xml:space="preserve">: Fall </w:t>
      </w:r>
      <w:r w:rsidR="009754E5">
        <w:rPr>
          <w:rFonts w:ascii="Times New Roman Bold" w:hAnsi="Times New Roman Bold"/>
          <w:sz w:val="24"/>
        </w:rPr>
        <w:t>2017</w:t>
      </w:r>
      <w:r w:rsidR="00086A99">
        <w:rPr>
          <w:rFonts w:ascii="Times New Roman Bold" w:hAnsi="Times New Roman Bold"/>
          <w:sz w:val="24"/>
        </w:rPr>
        <w:tab/>
      </w:r>
      <w:r w:rsidR="009754E5">
        <w:rPr>
          <w:rFonts w:ascii="Times New Roman Bold" w:hAnsi="Times New Roman Bold"/>
          <w:sz w:val="24"/>
        </w:rPr>
        <w:tab/>
      </w:r>
      <w:r w:rsidR="009754E5">
        <w:rPr>
          <w:rFonts w:ascii="Times New Roman Bold" w:hAnsi="Times New Roman Bold"/>
          <w:sz w:val="24"/>
        </w:rPr>
        <w:tab/>
      </w:r>
      <w:r w:rsidR="009754E5">
        <w:rPr>
          <w:rFonts w:ascii="Times New Roman Bold" w:hAnsi="Times New Roman Bold"/>
          <w:sz w:val="24"/>
        </w:rPr>
        <w:tab/>
      </w:r>
      <w:r w:rsidR="009754E5">
        <w:rPr>
          <w:rFonts w:ascii="Times New Roman Bold" w:hAnsi="Times New Roman Bold"/>
          <w:sz w:val="24"/>
        </w:rPr>
        <w:tab/>
      </w:r>
      <w:r w:rsidR="009754E5">
        <w:rPr>
          <w:rFonts w:ascii="Times New Roman Bold" w:hAnsi="Times New Roman Bold"/>
          <w:sz w:val="24"/>
        </w:rPr>
        <w:tab/>
      </w:r>
      <w:r w:rsidR="009754E5">
        <w:rPr>
          <w:rFonts w:ascii="Times New Roman Bold" w:hAnsi="Times New Roman Bold"/>
          <w:sz w:val="24"/>
        </w:rPr>
        <w:tab/>
      </w:r>
      <w:r w:rsidRPr="002F52D5">
        <w:rPr>
          <w:rFonts w:ascii="Times New Roman Bold" w:hAnsi="Times New Roman Bold"/>
          <w:b/>
          <w:bCs/>
          <w:sz w:val="24"/>
        </w:rPr>
        <w:t>Telephone</w:t>
      </w:r>
      <w:r>
        <w:rPr>
          <w:rFonts w:ascii="Times New Roman Bold" w:hAnsi="Times New Roman Bold"/>
          <w:sz w:val="24"/>
        </w:rPr>
        <w:t>: 882-8891</w:t>
      </w:r>
    </w:p>
    <w:p w:rsidR="00C244B1" w:rsidRDefault="00C244B1" w:rsidP="00C244B1">
      <w:pPr>
        <w:pStyle w:val="PlainText1"/>
        <w:tabs>
          <w:tab w:val="left" w:pos="1695"/>
        </w:tabs>
        <w:rPr>
          <w:rFonts w:ascii="Times New Roman Bold" w:hAnsi="Times New Roman Bold"/>
          <w:sz w:val="24"/>
        </w:rPr>
      </w:pPr>
      <w:r w:rsidRPr="002F52D5">
        <w:rPr>
          <w:rFonts w:ascii="Times New Roman Bold" w:hAnsi="Times New Roman Bold"/>
          <w:b/>
          <w:bCs/>
          <w:sz w:val="24"/>
        </w:rPr>
        <w:t>Meeting times</w:t>
      </w:r>
      <w:r w:rsidR="00832A4B">
        <w:rPr>
          <w:rFonts w:ascii="Times New Roman Bold" w:hAnsi="Times New Roman Bold"/>
          <w:sz w:val="24"/>
        </w:rPr>
        <w:t>: M/W 10:50</w:t>
      </w:r>
      <w:r w:rsidR="006C06F9">
        <w:rPr>
          <w:rFonts w:ascii="Times New Roman Bold" w:hAnsi="Times New Roman Bold"/>
          <w:sz w:val="24"/>
        </w:rPr>
        <w:t xml:space="preserve"> a</w:t>
      </w:r>
      <w:r>
        <w:rPr>
          <w:rFonts w:ascii="Times New Roman Bold" w:hAnsi="Times New Roman Bold"/>
          <w:sz w:val="24"/>
        </w:rPr>
        <w:t>m – 1</w:t>
      </w:r>
      <w:r w:rsidR="00832A4B">
        <w:rPr>
          <w:rFonts w:ascii="Times New Roman Bold" w:hAnsi="Times New Roman Bold"/>
          <w:sz w:val="24"/>
        </w:rPr>
        <w:t>2:05 p</w:t>
      </w:r>
      <w:r>
        <w:rPr>
          <w:rFonts w:ascii="Times New Roman Bold" w:hAnsi="Times New Roman Bold"/>
          <w:sz w:val="24"/>
        </w:rPr>
        <w:t>m</w:t>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sidRPr="002F52D5">
        <w:rPr>
          <w:rFonts w:ascii="Times New Roman Bold" w:hAnsi="Times New Roman Bold"/>
          <w:b/>
          <w:bCs/>
          <w:sz w:val="24"/>
        </w:rPr>
        <w:t>E-mail</w:t>
      </w:r>
      <w:r>
        <w:rPr>
          <w:rFonts w:ascii="Times New Roman Bold" w:hAnsi="Times New Roman Bold"/>
          <w:sz w:val="24"/>
        </w:rPr>
        <w:t xml:space="preserve">: </w:t>
      </w:r>
      <w:hyperlink r:id="rId9" w:history="1">
        <w:r w:rsidRPr="002645A3">
          <w:rPr>
            <w:rStyle w:val="Hyperlink"/>
            <w:rFonts w:ascii="Times New Roman Bold" w:hAnsi="Times New Roman Bold"/>
            <w:sz w:val="24"/>
          </w:rPr>
          <w:t>khalid.aada@utrgv.edu</w:t>
        </w:r>
      </w:hyperlink>
    </w:p>
    <w:p w:rsidR="009754E5" w:rsidRDefault="007C69AA" w:rsidP="006C06F9">
      <w:pPr>
        <w:pStyle w:val="PlainText1"/>
        <w:tabs>
          <w:tab w:val="left" w:pos="1695"/>
        </w:tabs>
        <w:rPr>
          <w:rFonts w:ascii="Times New Roman Bold" w:hAnsi="Times New Roman Bold"/>
          <w:sz w:val="24"/>
        </w:rPr>
      </w:pPr>
      <w:r>
        <w:rPr>
          <w:rFonts w:ascii="Times New Roman Bold" w:hAnsi="Times New Roman Bold"/>
          <w:b/>
          <w:bCs/>
          <w:sz w:val="24"/>
        </w:rPr>
        <w:t>Lecture l</w:t>
      </w:r>
      <w:r w:rsidR="00C244B1" w:rsidRPr="00B17B33">
        <w:rPr>
          <w:rFonts w:ascii="Times New Roman Bold" w:hAnsi="Times New Roman Bold"/>
          <w:b/>
          <w:bCs/>
          <w:sz w:val="24"/>
        </w:rPr>
        <w:t>ocation</w:t>
      </w:r>
      <w:r w:rsidR="00C244B1">
        <w:rPr>
          <w:rFonts w:ascii="Times New Roman Bold" w:hAnsi="Times New Roman Bold"/>
          <w:sz w:val="24"/>
        </w:rPr>
        <w:t xml:space="preserve">: </w:t>
      </w:r>
      <w:r w:rsidR="00832A4B">
        <w:rPr>
          <w:rFonts w:ascii="Times New Roman Bold" w:hAnsi="Times New Roman Bold"/>
          <w:sz w:val="24"/>
        </w:rPr>
        <w:t xml:space="preserve">Student Union </w:t>
      </w:r>
      <w:r>
        <w:rPr>
          <w:rFonts w:ascii="Times New Roman Bold" w:hAnsi="Times New Roman Bold"/>
          <w:sz w:val="24"/>
        </w:rPr>
        <w:t xml:space="preserve">– </w:t>
      </w:r>
      <w:r w:rsidR="00832A4B">
        <w:rPr>
          <w:rFonts w:ascii="Times New Roman Bold" w:hAnsi="Times New Roman Bold"/>
          <w:sz w:val="24"/>
        </w:rPr>
        <w:t>2.2</w:t>
      </w:r>
      <w:r w:rsidR="006C06F9">
        <w:rPr>
          <w:rFonts w:ascii="Times New Roman Bold" w:hAnsi="Times New Roman Bold"/>
          <w:sz w:val="24"/>
        </w:rPr>
        <w:t>2A</w:t>
      </w:r>
      <w:r w:rsidR="00C244B1">
        <w:rPr>
          <w:rFonts w:ascii="Times New Roman Bold" w:hAnsi="Times New Roman Bold"/>
          <w:sz w:val="24"/>
        </w:rPr>
        <w:tab/>
      </w:r>
      <w:r w:rsidR="00C244B1">
        <w:rPr>
          <w:rFonts w:ascii="Times New Roman Bold" w:hAnsi="Times New Roman Bold"/>
          <w:sz w:val="24"/>
        </w:rPr>
        <w:tab/>
      </w:r>
      <w:r w:rsidR="00C244B1">
        <w:rPr>
          <w:rFonts w:ascii="Times New Roman Bold" w:hAnsi="Times New Roman Bold"/>
          <w:sz w:val="24"/>
        </w:rPr>
        <w:tab/>
      </w:r>
      <w:r w:rsidR="009754E5" w:rsidRPr="002F52D5">
        <w:rPr>
          <w:rFonts w:ascii="Times New Roman Bold" w:hAnsi="Times New Roman Bold"/>
          <w:b/>
          <w:bCs/>
          <w:sz w:val="24"/>
        </w:rPr>
        <w:t>Office Hours</w:t>
      </w:r>
      <w:r w:rsidR="00FE6261">
        <w:rPr>
          <w:rFonts w:ascii="Times New Roman Bold" w:hAnsi="Times New Roman Bold"/>
          <w:sz w:val="24"/>
        </w:rPr>
        <w:t xml:space="preserve">: </w:t>
      </w:r>
      <w:r w:rsidR="006C06F9">
        <w:rPr>
          <w:rFonts w:ascii="Times New Roman Bold" w:hAnsi="Times New Roman Bold"/>
          <w:sz w:val="24"/>
        </w:rPr>
        <w:t>TBA</w:t>
      </w:r>
    </w:p>
    <w:p w:rsidR="00C244B1" w:rsidRDefault="00C244B1" w:rsidP="00634158">
      <w:pPr>
        <w:pStyle w:val="PlainText1"/>
        <w:tabs>
          <w:tab w:val="left" w:pos="1695"/>
        </w:tabs>
        <w:rPr>
          <w:rFonts w:ascii="Times New Roman Bold" w:hAnsi="Times New Roman Bold"/>
          <w:sz w:val="24"/>
        </w:rPr>
      </w:pPr>
      <w:r w:rsidRPr="00B17B33">
        <w:rPr>
          <w:rFonts w:ascii="Times New Roman Bold" w:hAnsi="Times New Roman Bold"/>
          <w:b/>
          <w:bCs/>
          <w:sz w:val="24"/>
        </w:rPr>
        <w:t>Prerequisite</w:t>
      </w:r>
      <w:r w:rsidR="00FE6261">
        <w:rPr>
          <w:rFonts w:ascii="Times New Roman Bold" w:hAnsi="Times New Roman Bold"/>
          <w:sz w:val="24"/>
        </w:rPr>
        <w:t xml:space="preserve">: French </w:t>
      </w:r>
      <w:r w:rsidR="00634158">
        <w:rPr>
          <w:rFonts w:ascii="Times New Roman Bold" w:hAnsi="Times New Roman Bold"/>
          <w:sz w:val="24"/>
        </w:rPr>
        <w:t xml:space="preserve">1311, 1312, 2311, 2312 </w:t>
      </w:r>
      <w:r w:rsidR="00634158">
        <w:rPr>
          <w:rFonts w:ascii="Times New Roman Bold" w:hAnsi="Times New Roman Bold"/>
          <w:sz w:val="24"/>
        </w:rPr>
        <w:tab/>
      </w:r>
      <w:r w:rsidR="00634158">
        <w:rPr>
          <w:rFonts w:ascii="Times New Roman Bold" w:hAnsi="Times New Roman Bold"/>
          <w:sz w:val="24"/>
        </w:rPr>
        <w:tab/>
      </w:r>
      <w:r w:rsidRPr="002F52D5">
        <w:rPr>
          <w:rFonts w:ascii="Times New Roman Bold" w:hAnsi="Times New Roman Bold"/>
          <w:b/>
          <w:bCs/>
          <w:sz w:val="24"/>
        </w:rPr>
        <w:t>Office location</w:t>
      </w:r>
      <w:r>
        <w:rPr>
          <w:rFonts w:ascii="Times New Roman Bold" w:hAnsi="Times New Roman Bold"/>
          <w:sz w:val="24"/>
        </w:rPr>
        <w:t>: Main 1.516</w:t>
      </w:r>
    </w:p>
    <w:p w:rsidR="00634158" w:rsidRDefault="00634158" w:rsidP="00634158">
      <w:pPr>
        <w:pStyle w:val="PlainText1"/>
        <w:tabs>
          <w:tab w:val="left" w:pos="1695"/>
        </w:tabs>
        <w:rPr>
          <w:rFonts w:ascii="Times New Roman Bold" w:hAnsi="Times New Roman Bold"/>
          <w:sz w:val="24"/>
        </w:rPr>
      </w:pPr>
      <w:r>
        <w:rPr>
          <w:rFonts w:ascii="Times New Roman Bold" w:hAnsi="Times New Roman Bold"/>
          <w:sz w:val="24"/>
        </w:rPr>
        <w:t>Or permission from instructor.</w:t>
      </w:r>
    </w:p>
    <w:p w:rsidR="00C244B1" w:rsidRPr="002F52D5" w:rsidRDefault="00C244B1" w:rsidP="00C244B1">
      <w:pPr>
        <w:pStyle w:val="PlainText1"/>
        <w:tabs>
          <w:tab w:val="left" w:pos="1695"/>
        </w:tabs>
        <w:rPr>
          <w:rFonts w:ascii="Times New Roman Bold" w:hAnsi="Times New Roman Bold"/>
          <w:sz w:val="24"/>
        </w:rPr>
      </w:pPr>
    </w:p>
    <w:p w:rsidR="00C244B1" w:rsidRDefault="00C244B1" w:rsidP="00C244B1">
      <w:pPr>
        <w:pStyle w:val="PlainText1"/>
        <w:tabs>
          <w:tab w:val="left" w:pos="1695"/>
        </w:tabs>
        <w:rPr>
          <w:rFonts w:ascii="Times New Roman Bold" w:hAnsi="Times New Roman Bold"/>
          <w:b/>
          <w:bCs/>
          <w:sz w:val="24"/>
        </w:rPr>
      </w:pPr>
      <w:r>
        <w:rPr>
          <w:rFonts w:ascii="Times New Roman Bold" w:hAnsi="Times New Roman Bold"/>
          <w:b/>
          <w:bCs/>
          <w:sz w:val="24"/>
        </w:rPr>
        <w:t xml:space="preserve">Textbook and/or Resource Material: </w:t>
      </w:r>
    </w:p>
    <w:p w:rsidR="00FE6261" w:rsidRPr="00FE6261" w:rsidRDefault="00FE6261" w:rsidP="00FE6261">
      <w:pPr>
        <w:pStyle w:val="Heading1"/>
        <w:shd w:val="clear" w:color="auto" w:fill="FFFFFF"/>
        <w:spacing w:before="0" w:beforeAutospacing="0" w:after="0" w:afterAutospacing="0"/>
        <w:rPr>
          <w:rFonts w:ascii="Times New Roman" w:hAnsi="Times New Roman"/>
          <w:b w:val="0"/>
          <w:bCs w:val="0"/>
          <w:i/>
          <w:sz w:val="24"/>
          <w:szCs w:val="24"/>
          <w:lang w:val="fr-FR"/>
        </w:rPr>
      </w:pPr>
      <w:r w:rsidRPr="00FE6261">
        <w:rPr>
          <w:rFonts w:ascii="Times New Roman" w:hAnsi="Times New Roman"/>
          <w:b w:val="0"/>
          <w:bCs w:val="0"/>
          <w:i/>
          <w:sz w:val="24"/>
          <w:szCs w:val="24"/>
          <w:lang w:val="fr-FR"/>
        </w:rPr>
        <w:t>Tâches d'encre: French Composition [</w:t>
      </w:r>
      <w:proofErr w:type="spellStart"/>
      <w:r w:rsidRPr="00FE6261">
        <w:rPr>
          <w:rFonts w:ascii="Times New Roman" w:hAnsi="Times New Roman"/>
          <w:b w:val="0"/>
          <w:bCs w:val="0"/>
          <w:i/>
          <w:sz w:val="24"/>
          <w:szCs w:val="24"/>
          <w:lang w:val="fr-FR"/>
        </w:rPr>
        <w:t>Paperback</w:t>
      </w:r>
      <w:proofErr w:type="spellEnd"/>
      <w:r w:rsidRPr="00FE6261">
        <w:rPr>
          <w:rFonts w:ascii="Times New Roman" w:hAnsi="Times New Roman"/>
          <w:b w:val="0"/>
          <w:bCs w:val="0"/>
          <w:i/>
          <w:sz w:val="24"/>
          <w:szCs w:val="24"/>
          <w:lang w:val="fr-FR"/>
        </w:rPr>
        <w:t>]</w:t>
      </w:r>
    </w:p>
    <w:p w:rsidR="00C244B1" w:rsidRDefault="004B60FC" w:rsidP="00FE6261">
      <w:pPr>
        <w:pStyle w:val="PlainText1"/>
        <w:rPr>
          <w:rFonts w:asciiTheme="majorBidi" w:hAnsiTheme="majorBidi" w:cstheme="majorBidi"/>
          <w:sz w:val="24"/>
          <w:szCs w:val="24"/>
        </w:rPr>
      </w:pPr>
      <w:r>
        <w:fldChar w:fldCharType="begin"/>
      </w:r>
      <w:r>
        <w:instrText xml:space="preserve"> HYPERLINK "http://www.amazon.com/s/ref=ntt_athr_dp_sr_1?_encoding=UTF8&amp;field-author=H.%20Jay%20Siskin&amp;ie=UTF8&amp;search-alias=books&amp;sort=relevancerank" \t "_blank" </w:instrText>
      </w:r>
      <w:r>
        <w:fldChar w:fldCharType="separate"/>
      </w:r>
      <w:r w:rsidR="00FE6261" w:rsidRPr="00FE6261">
        <w:rPr>
          <w:rFonts w:asciiTheme="majorBidi" w:hAnsiTheme="majorBidi" w:cstheme="majorBidi"/>
          <w:sz w:val="24"/>
          <w:szCs w:val="24"/>
          <w:u w:val="single"/>
        </w:rPr>
        <w:t>H. Jay Siskin</w:t>
      </w:r>
      <w:r>
        <w:rPr>
          <w:rFonts w:asciiTheme="majorBidi" w:hAnsiTheme="majorBidi" w:cstheme="majorBidi"/>
          <w:sz w:val="24"/>
          <w:szCs w:val="24"/>
          <w:u w:val="single"/>
        </w:rPr>
        <w:fldChar w:fldCharType="end"/>
      </w:r>
      <w:r w:rsidR="00FE6261" w:rsidRPr="00FE6261">
        <w:rPr>
          <w:rFonts w:asciiTheme="majorBidi" w:hAnsiTheme="majorBidi" w:cstheme="majorBidi"/>
          <w:sz w:val="24"/>
          <w:szCs w:val="24"/>
        </w:rPr>
        <w:t> (Author), </w:t>
      </w:r>
      <w:r>
        <w:fldChar w:fldCharType="begin"/>
      </w:r>
      <w:r>
        <w:instrText xml:space="preserve"> HYPERLINK "http://www.amazon.com/s/ref=ntt_athr_dp_sr_2?_encoding=UTF8&amp;field-author=Cheryl%20Krueger&amp;ie=UTF8&amp;search-alias=books&amp;sort=relevancerank" \t "_blank" </w:instrText>
      </w:r>
      <w:r>
        <w:fldChar w:fldCharType="separate"/>
      </w:r>
      <w:r w:rsidR="00FE6261" w:rsidRPr="00FE6261">
        <w:rPr>
          <w:rFonts w:asciiTheme="majorBidi" w:hAnsiTheme="majorBidi" w:cstheme="majorBidi"/>
          <w:sz w:val="24"/>
          <w:szCs w:val="24"/>
          <w:u w:val="single"/>
        </w:rPr>
        <w:t>Cheryl Krueger</w:t>
      </w:r>
      <w:r>
        <w:rPr>
          <w:rFonts w:asciiTheme="majorBidi" w:hAnsiTheme="majorBidi" w:cstheme="majorBidi"/>
          <w:sz w:val="24"/>
          <w:szCs w:val="24"/>
          <w:u w:val="single"/>
        </w:rPr>
        <w:fldChar w:fldCharType="end"/>
      </w:r>
      <w:r w:rsidR="00FE6261" w:rsidRPr="00FE6261">
        <w:rPr>
          <w:rFonts w:asciiTheme="majorBidi" w:hAnsiTheme="majorBidi" w:cstheme="majorBidi"/>
          <w:sz w:val="24"/>
          <w:szCs w:val="24"/>
        </w:rPr>
        <w:t> (Author), </w:t>
      </w:r>
      <w:r w:rsidR="00A01B89">
        <w:fldChar w:fldCharType="begin"/>
      </w:r>
      <w:r w:rsidR="00A01B89">
        <w:instrText xml:space="preserve"> HYPERLINK "http://www.amazon.com/s/ref=ntt_athr_dp_sr_3?_encoding=UTF8&amp;field-author=Maryse%20Fauvel&amp;ie=UTF8&amp;search-alias=books&amp;sort=relevancerank" \t "_blank" </w:instrText>
      </w:r>
      <w:r w:rsidR="00A01B89">
        <w:fldChar w:fldCharType="separate"/>
      </w:r>
      <w:proofErr w:type="spellStart"/>
      <w:r w:rsidR="00FE6261" w:rsidRPr="00FE6261">
        <w:rPr>
          <w:rFonts w:asciiTheme="majorBidi" w:hAnsiTheme="majorBidi" w:cstheme="majorBidi"/>
          <w:sz w:val="24"/>
          <w:szCs w:val="24"/>
          <w:u w:val="single"/>
        </w:rPr>
        <w:t>Maryse</w:t>
      </w:r>
      <w:proofErr w:type="spellEnd"/>
      <w:r w:rsidR="00FE6261" w:rsidRPr="00FE6261">
        <w:rPr>
          <w:rFonts w:asciiTheme="majorBidi" w:hAnsiTheme="majorBidi" w:cstheme="majorBidi"/>
          <w:sz w:val="24"/>
          <w:szCs w:val="24"/>
          <w:u w:val="single"/>
        </w:rPr>
        <w:t xml:space="preserve"> </w:t>
      </w:r>
      <w:proofErr w:type="spellStart"/>
      <w:r w:rsidR="00FE6261" w:rsidRPr="00FE6261">
        <w:rPr>
          <w:rFonts w:asciiTheme="majorBidi" w:hAnsiTheme="majorBidi" w:cstheme="majorBidi"/>
          <w:sz w:val="24"/>
          <w:szCs w:val="24"/>
          <w:u w:val="single"/>
        </w:rPr>
        <w:t>Fauvel</w:t>
      </w:r>
      <w:proofErr w:type="spellEnd"/>
      <w:r w:rsidR="00A01B89">
        <w:rPr>
          <w:rFonts w:asciiTheme="majorBidi" w:hAnsiTheme="majorBidi" w:cstheme="majorBidi"/>
          <w:sz w:val="24"/>
          <w:szCs w:val="24"/>
          <w:u w:val="single"/>
        </w:rPr>
        <w:fldChar w:fldCharType="end"/>
      </w:r>
      <w:r w:rsidR="00FE6261" w:rsidRPr="00FE6261">
        <w:rPr>
          <w:rFonts w:asciiTheme="majorBidi" w:hAnsiTheme="majorBidi" w:cstheme="majorBidi"/>
          <w:sz w:val="24"/>
          <w:szCs w:val="24"/>
        </w:rPr>
        <w:t> (Author);</w:t>
      </w:r>
    </w:p>
    <w:p w:rsidR="00FE6261" w:rsidRPr="00634158" w:rsidRDefault="00FE6261" w:rsidP="00634158">
      <w:pPr>
        <w:rPr>
          <w:rFonts w:eastAsia="Times New Roman"/>
          <w:color w:val="auto"/>
          <w:lang w:eastAsia="es-MX"/>
        </w:rPr>
      </w:pPr>
      <w:proofErr w:type="spellStart"/>
      <w:r>
        <w:rPr>
          <w:rFonts w:asciiTheme="majorBidi" w:hAnsiTheme="majorBidi" w:cstheme="majorBidi"/>
        </w:rPr>
        <w:t>Heinle</w:t>
      </w:r>
      <w:proofErr w:type="spellEnd"/>
      <w:r>
        <w:rPr>
          <w:rFonts w:asciiTheme="majorBidi" w:hAnsiTheme="majorBidi" w:cstheme="majorBidi"/>
        </w:rPr>
        <w:t>; 4</w:t>
      </w:r>
      <w:r w:rsidRPr="00FE6261">
        <w:rPr>
          <w:rFonts w:asciiTheme="majorBidi" w:hAnsiTheme="majorBidi" w:cstheme="majorBidi"/>
          <w:vertAlign w:val="superscript"/>
        </w:rPr>
        <w:t>th</w:t>
      </w:r>
      <w:r>
        <w:rPr>
          <w:rFonts w:asciiTheme="majorBidi" w:hAnsiTheme="majorBidi" w:cstheme="majorBidi"/>
        </w:rPr>
        <w:t xml:space="preserve"> edition; </w:t>
      </w:r>
      <w:r w:rsidRPr="00634158">
        <w:rPr>
          <w:rFonts w:eastAsia="Times New Roman"/>
          <w:b/>
          <w:bCs/>
          <w:color w:val="auto"/>
          <w:lang w:eastAsia="es-MX"/>
        </w:rPr>
        <w:t>ISBN-13</w:t>
      </w:r>
      <w:r w:rsidRPr="00634158">
        <w:rPr>
          <w:rFonts w:eastAsia="Times New Roman"/>
          <w:color w:val="auto"/>
          <w:lang w:eastAsia="es-MX"/>
        </w:rPr>
        <w:t xml:space="preserve">: 978-1305580282 </w:t>
      </w:r>
      <w:r w:rsidR="00634158" w:rsidRPr="00634158">
        <w:rPr>
          <w:rFonts w:eastAsia="Times New Roman"/>
          <w:color w:val="auto"/>
          <w:lang w:eastAsia="es-MX"/>
        </w:rPr>
        <w:t xml:space="preserve">/ </w:t>
      </w:r>
      <w:r w:rsidR="00634158" w:rsidRPr="00634158">
        <w:rPr>
          <w:rFonts w:eastAsia="Times New Roman"/>
          <w:b/>
          <w:bCs/>
          <w:color w:val="auto"/>
          <w:lang w:eastAsia="es-MX"/>
        </w:rPr>
        <w:t>ISBN-10</w:t>
      </w:r>
      <w:r w:rsidR="00634158" w:rsidRPr="00634158">
        <w:rPr>
          <w:rFonts w:eastAsia="Times New Roman"/>
          <w:color w:val="auto"/>
          <w:lang w:eastAsia="es-MX"/>
        </w:rPr>
        <w:t xml:space="preserve">: 1305580281 </w:t>
      </w:r>
    </w:p>
    <w:p w:rsidR="00FE6261" w:rsidRPr="00FE6261" w:rsidRDefault="00FE6261" w:rsidP="00FE6261">
      <w:pPr>
        <w:pStyle w:val="PlainText1"/>
        <w:rPr>
          <w:rFonts w:asciiTheme="majorBidi" w:hAnsiTheme="majorBidi" w:cstheme="majorBidi"/>
          <w:sz w:val="24"/>
          <w:szCs w:val="24"/>
        </w:rPr>
      </w:pPr>
    </w:p>
    <w:p w:rsidR="00C244B1" w:rsidRDefault="00FE6261" w:rsidP="00C244B1">
      <w:pPr>
        <w:pStyle w:val="PlainText1"/>
        <w:ind w:right="-810"/>
        <w:jc w:val="center"/>
        <w:rPr>
          <w:rFonts w:ascii="Times New Roman Bold" w:hAnsi="Times New Roman Bold"/>
          <w:sz w:val="24"/>
        </w:rPr>
      </w:pPr>
      <w:r>
        <w:rPr>
          <w:noProof/>
        </w:rPr>
        <w:drawing>
          <wp:inline distT="0" distB="0" distL="0" distR="0">
            <wp:extent cx="1103355" cy="1413193"/>
            <wp:effectExtent l="0" t="0" r="1905" b="0"/>
            <wp:docPr id="3" name="Imagen 3" descr="https://covers.vitalbook.com/vbid/9781337026109/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1337026109/width/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65" cy="1434724"/>
                    </a:xfrm>
                    <a:prstGeom prst="rect">
                      <a:avLst/>
                    </a:prstGeom>
                    <a:noFill/>
                    <a:ln>
                      <a:noFill/>
                    </a:ln>
                  </pic:spPr>
                </pic:pic>
              </a:graphicData>
            </a:graphic>
          </wp:inline>
        </w:drawing>
      </w:r>
    </w:p>
    <w:p w:rsidR="00C244B1" w:rsidRDefault="00C244B1" w:rsidP="00385CF2">
      <w:pPr>
        <w:pStyle w:val="PlainText1"/>
        <w:jc w:val="both"/>
        <w:rPr>
          <w:rFonts w:ascii="Times New Roman Bold" w:hAnsi="Times New Roman Bold"/>
          <w:b/>
          <w:bCs/>
          <w:sz w:val="24"/>
          <w:u w:val="single"/>
        </w:rPr>
      </w:pPr>
    </w:p>
    <w:p w:rsidR="00C244B1" w:rsidRPr="00E82D4C" w:rsidRDefault="00C244B1" w:rsidP="00385CF2">
      <w:pPr>
        <w:pStyle w:val="PlainText1"/>
        <w:jc w:val="both"/>
        <w:rPr>
          <w:rFonts w:ascii="Times New Roman Bold" w:hAnsi="Times New Roman Bold"/>
          <w:b/>
          <w:bCs/>
          <w:sz w:val="24"/>
          <w:u w:val="single"/>
        </w:rPr>
      </w:pPr>
      <w:r>
        <w:rPr>
          <w:rFonts w:ascii="Times New Roman Bold" w:hAnsi="Times New Roman Bold"/>
          <w:b/>
          <w:bCs/>
          <w:sz w:val="24"/>
          <w:u w:val="single"/>
        </w:rPr>
        <w:t>Course Topics:</w:t>
      </w:r>
    </w:p>
    <w:p w:rsidR="00C244B1" w:rsidRDefault="00C244B1" w:rsidP="00385CF2">
      <w:pPr>
        <w:pStyle w:val="PlainText1"/>
        <w:jc w:val="both"/>
        <w:rPr>
          <w:rFonts w:ascii="Times New Roman Bold" w:hAnsi="Times New Roman Bold"/>
          <w:sz w:val="24"/>
          <w:u w:val="single"/>
        </w:rPr>
      </w:pPr>
    </w:p>
    <w:p w:rsidR="00C244B1" w:rsidRPr="00634158" w:rsidRDefault="00C244B1" w:rsidP="00634158">
      <w:pPr>
        <w:pStyle w:val="PlainText1"/>
        <w:jc w:val="both"/>
        <w:rPr>
          <w:rFonts w:ascii="Times New Roman" w:hAnsi="Times New Roman"/>
          <w:sz w:val="24"/>
          <w:szCs w:val="24"/>
        </w:rPr>
      </w:pPr>
      <w:r>
        <w:rPr>
          <w:rFonts w:ascii="Times New Roman" w:hAnsi="Times New Roman"/>
          <w:sz w:val="24"/>
          <w:szCs w:val="24"/>
        </w:rPr>
        <w:tab/>
      </w:r>
      <w:proofErr w:type="spellStart"/>
      <w:r w:rsidR="004555DE">
        <w:rPr>
          <w:rFonts w:ascii="Times New Roman" w:hAnsi="Times New Roman"/>
          <w:i/>
          <w:sz w:val="24"/>
          <w:szCs w:val="24"/>
        </w:rPr>
        <w:t>Chapitres</w:t>
      </w:r>
      <w:proofErr w:type="spellEnd"/>
      <w:r w:rsidR="004555DE">
        <w:rPr>
          <w:rFonts w:ascii="Times New Roman" w:hAnsi="Times New Roman"/>
          <w:i/>
          <w:sz w:val="24"/>
          <w:szCs w:val="24"/>
        </w:rPr>
        <w:t xml:space="preserve"> </w:t>
      </w:r>
      <w:r w:rsidR="00634158">
        <w:rPr>
          <w:rFonts w:ascii="Times New Roman" w:hAnsi="Times New Roman"/>
          <w:i/>
          <w:sz w:val="24"/>
          <w:szCs w:val="24"/>
        </w:rPr>
        <w:t>1</w:t>
      </w:r>
      <w:r w:rsidR="00874EE7">
        <w:rPr>
          <w:rFonts w:ascii="Times New Roman" w:hAnsi="Times New Roman"/>
          <w:i/>
          <w:sz w:val="24"/>
          <w:szCs w:val="24"/>
        </w:rPr>
        <w:t xml:space="preserve"> - 6</w:t>
      </w:r>
      <w:r>
        <w:rPr>
          <w:rFonts w:ascii="Times New Roman" w:hAnsi="Times New Roman"/>
          <w:i/>
          <w:sz w:val="24"/>
          <w:szCs w:val="24"/>
        </w:rPr>
        <w:t xml:space="preserve"> </w:t>
      </w:r>
      <w:r>
        <w:rPr>
          <w:rFonts w:ascii="Times New Roman" w:hAnsi="Times New Roman"/>
          <w:sz w:val="24"/>
          <w:szCs w:val="24"/>
        </w:rPr>
        <w:t xml:space="preserve">in the required textbook </w:t>
      </w:r>
      <w:proofErr w:type="spellStart"/>
      <w:r w:rsidR="00634158" w:rsidRPr="00634158">
        <w:rPr>
          <w:rFonts w:ascii="Times New Roman" w:hAnsi="Times New Roman"/>
          <w:i/>
          <w:sz w:val="24"/>
          <w:szCs w:val="24"/>
        </w:rPr>
        <w:t>Tâches</w:t>
      </w:r>
      <w:proofErr w:type="spellEnd"/>
      <w:r w:rsidR="00634158" w:rsidRPr="00634158">
        <w:rPr>
          <w:rFonts w:ascii="Times New Roman" w:hAnsi="Times New Roman"/>
          <w:i/>
          <w:sz w:val="24"/>
          <w:szCs w:val="24"/>
        </w:rPr>
        <w:t xml:space="preserve"> </w:t>
      </w:r>
      <w:proofErr w:type="spellStart"/>
      <w:r w:rsidR="00634158" w:rsidRPr="00634158">
        <w:rPr>
          <w:rFonts w:ascii="Times New Roman" w:hAnsi="Times New Roman"/>
          <w:i/>
          <w:sz w:val="24"/>
          <w:szCs w:val="24"/>
        </w:rPr>
        <w:t>d'encre</w:t>
      </w:r>
      <w:proofErr w:type="spellEnd"/>
      <w:r w:rsidR="00634158" w:rsidRPr="00634158">
        <w:rPr>
          <w:rFonts w:ascii="Times New Roman" w:hAnsi="Times New Roman"/>
          <w:i/>
          <w:sz w:val="24"/>
          <w:szCs w:val="24"/>
        </w:rPr>
        <w:t>: French Composition </w:t>
      </w:r>
    </w:p>
    <w:p w:rsidR="00C244B1" w:rsidRPr="00B17B33" w:rsidRDefault="00C244B1" w:rsidP="00385CF2">
      <w:pPr>
        <w:pStyle w:val="PlainText1"/>
        <w:tabs>
          <w:tab w:val="left" w:pos="1695"/>
        </w:tabs>
        <w:jc w:val="both"/>
        <w:rPr>
          <w:rFonts w:ascii="Times New Roman Bold" w:hAnsi="Times New Roman Bold"/>
          <w:b/>
          <w:bCs/>
          <w:sz w:val="24"/>
        </w:rPr>
      </w:pPr>
    </w:p>
    <w:p w:rsidR="00C244B1" w:rsidRDefault="00C244B1" w:rsidP="00634158">
      <w:pPr>
        <w:pStyle w:val="PlainText"/>
        <w:jc w:val="both"/>
        <w:rPr>
          <w:rFonts w:ascii="Times New Roman" w:hAnsi="Times New Roman"/>
          <w:sz w:val="24"/>
          <w:szCs w:val="24"/>
        </w:rPr>
      </w:pPr>
      <w:r w:rsidRPr="00F87C7A">
        <w:rPr>
          <w:rFonts w:ascii="Cambria" w:hAnsi="Cambria"/>
          <w:b/>
          <w:sz w:val="22"/>
          <w:szCs w:val="22"/>
        </w:rPr>
        <w:t>Prerequisites</w:t>
      </w:r>
      <w:r w:rsidRPr="009D1395">
        <w:rPr>
          <w:rFonts w:ascii="Times New Roman" w:hAnsi="Times New Roman"/>
          <w:sz w:val="24"/>
          <w:szCs w:val="24"/>
        </w:rPr>
        <w:t>—</w:t>
      </w:r>
      <w:r w:rsidR="006B2023">
        <w:rPr>
          <w:rFonts w:ascii="Times New Roman" w:hAnsi="Times New Roman"/>
          <w:sz w:val="24"/>
          <w:szCs w:val="24"/>
        </w:rPr>
        <w:t xml:space="preserve">French </w:t>
      </w:r>
      <w:r w:rsidR="00634158" w:rsidRPr="00391754">
        <w:rPr>
          <w:rFonts w:ascii="Times New Roman" w:hAnsi="Times New Roman"/>
          <w:sz w:val="24"/>
          <w:szCs w:val="24"/>
        </w:rPr>
        <w:t>1311, 1312, 2311, 2312 or permission from instructor</w:t>
      </w:r>
    </w:p>
    <w:p w:rsidR="00634158" w:rsidRDefault="00634158" w:rsidP="00634158">
      <w:pPr>
        <w:pStyle w:val="PlainText"/>
        <w:jc w:val="both"/>
        <w:rPr>
          <w:rFonts w:ascii="Times New Roman Bold" w:hAnsi="Times New Roman Bold"/>
        </w:rPr>
      </w:pPr>
    </w:p>
    <w:p w:rsidR="00634158" w:rsidRDefault="00C244B1" w:rsidP="00634158">
      <w:pPr>
        <w:jc w:val="both"/>
        <w:rPr>
          <w:rFonts w:ascii="Cambria" w:hAnsi="Cambria"/>
          <w:b/>
        </w:rPr>
      </w:pPr>
      <w:r w:rsidRPr="000E26E3">
        <w:rPr>
          <w:rFonts w:ascii="Cambria" w:hAnsi="Cambria"/>
          <w:b/>
        </w:rPr>
        <w:t>Learning Objectives/Outcomes for the Course</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heme="majorBidi" w:hAnsiTheme="majorBidi" w:cstheme="majorBidi"/>
          <w:sz w:val="24"/>
          <w:szCs w:val="24"/>
        </w:rPr>
        <w:t>To review basic grammar and vocabulary</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To sharpen your communication skills in written French</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To build your vocabulary in French</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 xml:space="preserve">To develop composition skills in French </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To improve your ability to read in French</w:t>
      </w:r>
    </w:p>
    <w:p w:rsidR="0063415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 xml:space="preserve">To develop a basic understanding of French Literature, as introduced in our book </w:t>
      </w:r>
    </w:p>
    <w:p w:rsidR="00251078" w:rsidRPr="00634158" w:rsidRDefault="00634158" w:rsidP="00634158">
      <w:pPr>
        <w:pStyle w:val="ListParagraph"/>
        <w:numPr>
          <w:ilvl w:val="0"/>
          <w:numId w:val="3"/>
        </w:numPr>
        <w:jc w:val="both"/>
        <w:rPr>
          <w:rFonts w:asciiTheme="majorBidi" w:hAnsiTheme="majorBidi" w:cstheme="majorBidi"/>
          <w:b/>
          <w:sz w:val="24"/>
          <w:szCs w:val="24"/>
        </w:rPr>
      </w:pPr>
      <w:r w:rsidRPr="00634158">
        <w:rPr>
          <w:rFonts w:ascii="Times New Roman" w:hAnsi="Times New Roman"/>
          <w:sz w:val="24"/>
          <w:szCs w:val="24"/>
        </w:rPr>
        <w:t xml:space="preserve">To stimulate your imagination </w:t>
      </w:r>
    </w:p>
    <w:p w:rsidR="00C244B1" w:rsidRPr="00634158" w:rsidRDefault="00C244B1" w:rsidP="00385CF2">
      <w:pPr>
        <w:jc w:val="both"/>
        <w:rPr>
          <w:rFonts w:asciiTheme="majorBidi" w:hAnsiTheme="majorBidi" w:cstheme="majorBidi"/>
          <w:b/>
        </w:rPr>
      </w:pPr>
      <w:r w:rsidRPr="00634158">
        <w:rPr>
          <w:rFonts w:asciiTheme="majorBidi" w:hAnsiTheme="majorBidi" w:cstheme="majorBidi"/>
          <w:b/>
        </w:rPr>
        <w:t>Learning Objectives for Core Curriculum Requirements</w:t>
      </w:r>
    </w:p>
    <w:p w:rsidR="00C244B1" w:rsidRPr="00634158" w:rsidRDefault="00C244B1" w:rsidP="00385CF2">
      <w:pPr>
        <w:jc w:val="both"/>
        <w:rPr>
          <w:rFonts w:asciiTheme="majorBidi" w:hAnsiTheme="majorBidi" w:cstheme="majorBidi"/>
        </w:rPr>
      </w:pPr>
      <w:r w:rsidRPr="00634158">
        <w:rPr>
          <w:rFonts w:asciiTheme="majorBidi" w:hAnsiTheme="majorBidi" w:cstheme="majorBidi"/>
        </w:rPr>
        <w:t xml:space="preserve">This course satisfies the core curriculum requirement since it matches with the Texas Higher Education Coordinating Board (THECB) outcomes. Basically, it focuses on: </w:t>
      </w:r>
    </w:p>
    <w:p w:rsidR="00C244B1" w:rsidRPr="00634158" w:rsidRDefault="00C244B1" w:rsidP="00385CF2">
      <w:pPr>
        <w:pStyle w:val="ListParagraph"/>
        <w:numPr>
          <w:ilvl w:val="0"/>
          <w:numId w:val="1"/>
        </w:numPr>
        <w:spacing w:before="0" w:after="0" w:line="240" w:lineRule="auto"/>
        <w:jc w:val="both"/>
        <w:rPr>
          <w:rFonts w:asciiTheme="majorBidi" w:hAnsiTheme="majorBidi" w:cstheme="majorBidi"/>
          <w:sz w:val="24"/>
          <w:szCs w:val="24"/>
        </w:rPr>
      </w:pPr>
      <w:r w:rsidRPr="00634158">
        <w:rPr>
          <w:rFonts w:asciiTheme="majorBidi" w:hAnsiTheme="majorBidi" w:cstheme="majorBidi"/>
          <w:sz w:val="24"/>
          <w:szCs w:val="24"/>
        </w:rPr>
        <w:t>Communication Skills.</w:t>
      </w:r>
    </w:p>
    <w:p w:rsidR="00C244B1" w:rsidRPr="00634158" w:rsidRDefault="00C244B1" w:rsidP="00385CF2">
      <w:pPr>
        <w:pStyle w:val="ListParagraph"/>
        <w:numPr>
          <w:ilvl w:val="0"/>
          <w:numId w:val="1"/>
        </w:numPr>
        <w:spacing w:before="0" w:after="0" w:line="240" w:lineRule="auto"/>
        <w:jc w:val="both"/>
        <w:rPr>
          <w:rFonts w:asciiTheme="majorBidi" w:hAnsiTheme="majorBidi" w:cstheme="majorBidi"/>
          <w:sz w:val="24"/>
          <w:szCs w:val="24"/>
        </w:rPr>
      </w:pPr>
      <w:r w:rsidRPr="00634158">
        <w:rPr>
          <w:rFonts w:asciiTheme="majorBidi" w:hAnsiTheme="majorBidi" w:cstheme="majorBidi"/>
          <w:sz w:val="24"/>
          <w:szCs w:val="24"/>
        </w:rPr>
        <w:t>Teamwork.</w:t>
      </w:r>
    </w:p>
    <w:p w:rsidR="00C244B1" w:rsidRPr="00634158" w:rsidRDefault="00C244B1" w:rsidP="00385CF2">
      <w:pPr>
        <w:pStyle w:val="ListParagraph"/>
        <w:numPr>
          <w:ilvl w:val="0"/>
          <w:numId w:val="1"/>
        </w:numPr>
        <w:spacing w:before="0" w:after="0" w:line="240" w:lineRule="auto"/>
        <w:jc w:val="both"/>
        <w:rPr>
          <w:rFonts w:asciiTheme="majorBidi" w:hAnsiTheme="majorBidi" w:cstheme="majorBidi"/>
          <w:sz w:val="24"/>
          <w:szCs w:val="24"/>
        </w:rPr>
      </w:pPr>
      <w:r w:rsidRPr="00634158">
        <w:rPr>
          <w:rFonts w:asciiTheme="majorBidi" w:hAnsiTheme="majorBidi" w:cstheme="majorBidi"/>
          <w:sz w:val="24"/>
          <w:szCs w:val="24"/>
        </w:rPr>
        <w:t xml:space="preserve">Social and Personal Responsibilities. </w:t>
      </w:r>
    </w:p>
    <w:p w:rsidR="00C244B1" w:rsidRDefault="00C244B1" w:rsidP="00385CF2">
      <w:pPr>
        <w:pStyle w:val="ListParagraph"/>
        <w:spacing w:before="0" w:after="0" w:line="240" w:lineRule="auto"/>
        <w:jc w:val="both"/>
        <w:rPr>
          <w:rFonts w:ascii="Cambria" w:hAnsi="Cambria"/>
          <w:sz w:val="22"/>
          <w:szCs w:val="22"/>
        </w:rPr>
      </w:pPr>
    </w:p>
    <w:p w:rsidR="00C244B1" w:rsidRDefault="00C244B1" w:rsidP="00385CF2">
      <w:pPr>
        <w:pStyle w:val="PlainText1"/>
        <w:jc w:val="both"/>
        <w:rPr>
          <w:rFonts w:ascii="Times New Roman" w:hAnsi="Times New Roman"/>
          <w:sz w:val="24"/>
          <w:u w:val="single"/>
        </w:rPr>
      </w:pPr>
      <w:r>
        <w:rPr>
          <w:rFonts w:ascii="Times New Roman Bold" w:hAnsi="Times New Roman Bold"/>
          <w:sz w:val="24"/>
          <w:u w:val="single"/>
        </w:rPr>
        <w:t>GRADES</w:t>
      </w:r>
      <w:r>
        <w:rPr>
          <w:rFonts w:ascii="Times New Roman" w:hAnsi="Times New Roman"/>
          <w:sz w:val="24"/>
          <w:u w:val="single"/>
        </w:rPr>
        <w:t>:</w:t>
      </w:r>
    </w:p>
    <w:p w:rsidR="00C244B1" w:rsidRDefault="00C244B1" w:rsidP="00385CF2">
      <w:pPr>
        <w:pStyle w:val="PlainText1"/>
        <w:jc w:val="both"/>
        <w:rPr>
          <w:rFonts w:ascii="Times New Roman" w:hAnsi="Times New Roman"/>
          <w:sz w:val="24"/>
          <w:szCs w:val="24"/>
        </w:rPr>
      </w:pPr>
      <w:r>
        <w:rPr>
          <w:rFonts w:ascii="Times New Roman" w:hAnsi="Times New Roman"/>
          <w:sz w:val="24"/>
          <w:szCs w:val="24"/>
          <w:u w:val="single"/>
        </w:rPr>
        <w:t>Your final grade will be based on the following breakdown:</w:t>
      </w:r>
    </w:p>
    <w:p w:rsidR="00DE721F" w:rsidRDefault="00DE721F" w:rsidP="00634158">
      <w:pPr>
        <w:pStyle w:val="PlainText1"/>
        <w:numPr>
          <w:ilvl w:val="0"/>
          <w:numId w:val="1"/>
        </w:numPr>
        <w:jc w:val="both"/>
        <w:rPr>
          <w:rFonts w:ascii="Times New Roman" w:hAnsi="Times New Roman"/>
          <w:sz w:val="24"/>
          <w:szCs w:val="24"/>
        </w:rPr>
      </w:pPr>
      <w:proofErr w:type="spellStart"/>
      <w:r>
        <w:rPr>
          <w:rFonts w:ascii="Times New Roman" w:hAnsi="Times New Roman"/>
          <w:b/>
          <w:sz w:val="24"/>
          <w:szCs w:val="24"/>
          <w:u w:val="single"/>
        </w:rPr>
        <w:t>Homeworks</w:t>
      </w:r>
      <w:proofErr w:type="spellEnd"/>
      <w:r>
        <w:rPr>
          <w:rFonts w:ascii="Times New Roman" w:hAnsi="Times New Roman"/>
          <w:sz w:val="24"/>
          <w:szCs w:val="24"/>
        </w:rPr>
        <w:t>—</w:t>
      </w:r>
      <w:r w:rsidR="00634158">
        <w:rPr>
          <w:rFonts w:ascii="Times New Roman" w:hAnsi="Times New Roman"/>
          <w:b/>
          <w:bCs/>
          <w:color w:val="FF0000"/>
          <w:sz w:val="24"/>
          <w:szCs w:val="24"/>
        </w:rPr>
        <w:t>30</w:t>
      </w:r>
      <w:r w:rsidRPr="004E0D90">
        <w:rPr>
          <w:rFonts w:ascii="Times New Roman" w:hAnsi="Times New Roman"/>
          <w:b/>
          <w:bCs/>
          <w:color w:val="FF0000"/>
          <w:sz w:val="24"/>
          <w:szCs w:val="24"/>
        </w:rPr>
        <w:t>%</w:t>
      </w:r>
      <w:r w:rsidRPr="004E0D90">
        <w:rPr>
          <w:rFonts w:ascii="Times New Roman" w:hAnsi="Times New Roman"/>
          <w:color w:val="FF0000"/>
          <w:sz w:val="24"/>
          <w:szCs w:val="24"/>
        </w:rPr>
        <w:t xml:space="preserve"> </w:t>
      </w:r>
      <w:r>
        <w:rPr>
          <w:rFonts w:ascii="Times New Roman" w:hAnsi="Times New Roman"/>
          <w:sz w:val="24"/>
          <w:szCs w:val="24"/>
        </w:rPr>
        <w:t xml:space="preserve">(There will be 12 </w:t>
      </w:r>
      <w:r w:rsidR="0079238D">
        <w:rPr>
          <w:rFonts w:ascii="Times New Roman" w:hAnsi="Times New Roman"/>
          <w:sz w:val="24"/>
          <w:szCs w:val="24"/>
        </w:rPr>
        <w:t>homework assignments</w:t>
      </w:r>
      <w:r>
        <w:rPr>
          <w:rFonts w:ascii="Times New Roman" w:hAnsi="Times New Roman"/>
          <w:sz w:val="24"/>
          <w:szCs w:val="24"/>
        </w:rPr>
        <w:t xml:space="preserve"> </w:t>
      </w:r>
      <w:r w:rsidR="0079238D">
        <w:rPr>
          <w:rFonts w:ascii="Times New Roman" w:hAnsi="Times New Roman"/>
          <w:sz w:val="24"/>
          <w:szCs w:val="24"/>
        </w:rPr>
        <w:t>including</w:t>
      </w:r>
      <w:r w:rsidR="00634158">
        <w:rPr>
          <w:rFonts w:ascii="Times New Roman" w:hAnsi="Times New Roman"/>
          <w:sz w:val="24"/>
          <w:szCs w:val="24"/>
        </w:rPr>
        <w:t xml:space="preserve"> 6 essays</w:t>
      </w:r>
      <w:r>
        <w:rPr>
          <w:rFonts w:ascii="Times New Roman" w:hAnsi="Times New Roman"/>
          <w:sz w:val="24"/>
          <w:szCs w:val="24"/>
        </w:rPr>
        <w:t>.)</w:t>
      </w:r>
    </w:p>
    <w:p w:rsidR="00DE721F" w:rsidRDefault="00634158" w:rsidP="00DE721F">
      <w:pPr>
        <w:pStyle w:val="PlainText1"/>
        <w:numPr>
          <w:ilvl w:val="0"/>
          <w:numId w:val="1"/>
        </w:numPr>
        <w:jc w:val="both"/>
        <w:rPr>
          <w:rFonts w:ascii="Times New Roman" w:hAnsi="Times New Roman"/>
          <w:sz w:val="24"/>
          <w:szCs w:val="24"/>
        </w:rPr>
      </w:pPr>
      <w:r>
        <w:rPr>
          <w:rFonts w:ascii="Times New Roman" w:hAnsi="Times New Roman"/>
          <w:b/>
          <w:sz w:val="24"/>
          <w:szCs w:val="24"/>
          <w:u w:val="single"/>
        </w:rPr>
        <w:t xml:space="preserve">Attendance and </w:t>
      </w:r>
      <w:r w:rsidR="00DE721F">
        <w:rPr>
          <w:rFonts w:ascii="Times New Roman" w:hAnsi="Times New Roman"/>
          <w:b/>
          <w:sz w:val="24"/>
          <w:szCs w:val="24"/>
          <w:u w:val="single"/>
        </w:rPr>
        <w:t>Participation</w:t>
      </w:r>
      <w:r w:rsidR="00DE721F">
        <w:rPr>
          <w:rFonts w:ascii="Times New Roman" w:hAnsi="Times New Roman"/>
          <w:sz w:val="24"/>
          <w:szCs w:val="24"/>
        </w:rPr>
        <w:t>—</w:t>
      </w:r>
      <w:r>
        <w:rPr>
          <w:rFonts w:ascii="Times New Roman" w:hAnsi="Times New Roman"/>
          <w:b/>
          <w:bCs/>
          <w:color w:val="FF0000"/>
          <w:sz w:val="24"/>
          <w:szCs w:val="24"/>
        </w:rPr>
        <w:t>2</w:t>
      </w:r>
      <w:r w:rsidR="00DE721F" w:rsidRPr="004E0D90">
        <w:rPr>
          <w:rFonts w:ascii="Times New Roman" w:hAnsi="Times New Roman"/>
          <w:b/>
          <w:bCs/>
          <w:color w:val="FF0000"/>
          <w:sz w:val="24"/>
          <w:szCs w:val="24"/>
        </w:rPr>
        <w:t>5%</w:t>
      </w:r>
      <w:r w:rsidR="00DE721F" w:rsidRPr="004E0D90">
        <w:rPr>
          <w:rFonts w:ascii="Times New Roman" w:hAnsi="Times New Roman"/>
          <w:color w:val="FF0000"/>
          <w:sz w:val="24"/>
          <w:szCs w:val="24"/>
        </w:rPr>
        <w:t xml:space="preserve"> </w:t>
      </w:r>
      <w:r w:rsidR="00DE721F">
        <w:rPr>
          <w:rFonts w:ascii="Times New Roman" w:hAnsi="Times New Roman"/>
          <w:sz w:val="24"/>
          <w:szCs w:val="24"/>
        </w:rPr>
        <w:t xml:space="preserve">(I will take attendance at the beginning of each class; if you are unable to come to class, then you should contact me electronically or by telephone!  </w:t>
      </w:r>
      <w:r w:rsidR="00DE721F" w:rsidRPr="004E0D90">
        <w:rPr>
          <w:rFonts w:ascii="Times New Roman" w:hAnsi="Times New Roman"/>
          <w:sz w:val="24"/>
          <w:szCs w:val="24"/>
        </w:rPr>
        <w:t>Don’t just disappear from class.</w:t>
      </w:r>
      <w:r w:rsidR="00DE721F">
        <w:rPr>
          <w:rFonts w:ascii="Times New Roman" w:hAnsi="Times New Roman"/>
          <w:sz w:val="24"/>
          <w:szCs w:val="24"/>
        </w:rPr>
        <w:t xml:space="preserve">  </w:t>
      </w:r>
    </w:p>
    <w:p w:rsidR="00DE721F" w:rsidRDefault="00634158" w:rsidP="00DE721F">
      <w:pPr>
        <w:pStyle w:val="PlainText1"/>
        <w:numPr>
          <w:ilvl w:val="0"/>
          <w:numId w:val="1"/>
        </w:numPr>
        <w:jc w:val="both"/>
        <w:rPr>
          <w:rFonts w:ascii="Times New Roman" w:hAnsi="Times New Roman"/>
          <w:sz w:val="24"/>
          <w:szCs w:val="24"/>
        </w:rPr>
      </w:pPr>
      <w:r>
        <w:rPr>
          <w:rFonts w:ascii="Times New Roman" w:hAnsi="Times New Roman"/>
          <w:b/>
          <w:sz w:val="24"/>
          <w:szCs w:val="24"/>
          <w:u w:val="single"/>
        </w:rPr>
        <w:t>Midterm</w:t>
      </w:r>
      <w:r w:rsidR="00DE721F">
        <w:rPr>
          <w:rFonts w:ascii="Times New Roman" w:hAnsi="Times New Roman"/>
          <w:sz w:val="24"/>
          <w:szCs w:val="24"/>
        </w:rPr>
        <w:t>—</w:t>
      </w:r>
      <w:r>
        <w:rPr>
          <w:rFonts w:ascii="Times New Roman" w:hAnsi="Times New Roman"/>
          <w:b/>
          <w:bCs/>
          <w:color w:val="FF0000"/>
          <w:sz w:val="24"/>
          <w:szCs w:val="24"/>
        </w:rPr>
        <w:t>25</w:t>
      </w:r>
      <w:r w:rsidR="00DE721F" w:rsidRPr="004E0D90">
        <w:rPr>
          <w:rFonts w:ascii="Times New Roman" w:hAnsi="Times New Roman"/>
          <w:b/>
          <w:bCs/>
          <w:color w:val="FF0000"/>
          <w:sz w:val="24"/>
          <w:szCs w:val="24"/>
        </w:rPr>
        <w:t>%</w:t>
      </w:r>
      <w:r w:rsidR="00DE721F">
        <w:rPr>
          <w:rFonts w:ascii="Times New Roman" w:hAnsi="Times New Roman"/>
          <w:b/>
          <w:bCs/>
          <w:color w:val="FF0000"/>
          <w:sz w:val="24"/>
          <w:szCs w:val="24"/>
        </w:rPr>
        <w:t xml:space="preserve"> </w:t>
      </w:r>
      <w:r w:rsidR="00DE721F">
        <w:rPr>
          <w:rFonts w:ascii="Times New Roman" w:hAnsi="Times New Roman"/>
          <w:b/>
          <w:i/>
          <w:color w:val="FF0000"/>
          <w:sz w:val="24"/>
          <w:szCs w:val="24"/>
        </w:rPr>
        <w:t>No make-up exam unless you have a legitimate excuse!</w:t>
      </w:r>
    </w:p>
    <w:p w:rsidR="00DE721F" w:rsidRDefault="00DE721F" w:rsidP="00DE721F">
      <w:pPr>
        <w:pStyle w:val="PlainText1"/>
        <w:numPr>
          <w:ilvl w:val="0"/>
          <w:numId w:val="1"/>
        </w:numPr>
        <w:jc w:val="both"/>
        <w:rPr>
          <w:rFonts w:ascii="Times New Roman" w:hAnsi="Times New Roman"/>
          <w:sz w:val="24"/>
          <w:szCs w:val="24"/>
        </w:rPr>
      </w:pPr>
      <w:r>
        <w:rPr>
          <w:rFonts w:ascii="Times New Roman" w:hAnsi="Times New Roman"/>
          <w:b/>
          <w:bCs/>
          <w:sz w:val="24"/>
          <w:szCs w:val="24"/>
          <w:u w:val="single"/>
        </w:rPr>
        <w:t>Final Exam:</w:t>
      </w:r>
      <w:r>
        <w:rPr>
          <w:rFonts w:ascii="Times New Roman" w:hAnsi="Times New Roman"/>
          <w:b/>
          <w:bCs/>
          <w:sz w:val="24"/>
          <w:szCs w:val="24"/>
        </w:rPr>
        <w:t xml:space="preserve"> </w:t>
      </w:r>
      <w:r w:rsidR="00ED180F">
        <w:rPr>
          <w:rFonts w:ascii="Times New Roman" w:hAnsi="Times New Roman"/>
          <w:b/>
          <w:bCs/>
          <w:color w:val="FF0000"/>
          <w:sz w:val="24"/>
          <w:szCs w:val="24"/>
        </w:rPr>
        <w:t>20</w:t>
      </w:r>
      <w:r w:rsidRPr="004E0D90">
        <w:rPr>
          <w:rFonts w:ascii="Times New Roman" w:hAnsi="Times New Roman"/>
          <w:b/>
          <w:bCs/>
          <w:color w:val="FF0000"/>
          <w:sz w:val="24"/>
          <w:szCs w:val="24"/>
        </w:rPr>
        <w:t>%</w:t>
      </w:r>
      <w:r>
        <w:rPr>
          <w:rFonts w:ascii="Times New Roman" w:hAnsi="Times New Roman"/>
          <w:b/>
          <w:bCs/>
          <w:sz w:val="24"/>
          <w:szCs w:val="24"/>
        </w:rPr>
        <w:t xml:space="preserve">. </w:t>
      </w:r>
      <w:r>
        <w:rPr>
          <w:rFonts w:ascii="Times New Roman" w:hAnsi="Times New Roman"/>
          <w:sz w:val="24"/>
          <w:szCs w:val="24"/>
        </w:rPr>
        <w:t>There will be one final exam encompassing everything learned during the semester.</w:t>
      </w:r>
    </w:p>
    <w:p w:rsidR="00C40D8B" w:rsidRPr="00C40D8B" w:rsidRDefault="00C40D8B" w:rsidP="00C40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sz w:val="24"/>
          <w:szCs w:val="24"/>
          <w:u w:val="single"/>
        </w:rPr>
      </w:pPr>
      <w:r w:rsidRPr="00C40D8B">
        <w:rPr>
          <w:rFonts w:asciiTheme="majorBidi" w:hAnsiTheme="majorBidi" w:cstheme="majorBidi"/>
          <w:b/>
          <w:sz w:val="24"/>
          <w:szCs w:val="24"/>
          <w:u w:val="single"/>
        </w:rPr>
        <w:t>COURSE CONTRACT</w:t>
      </w:r>
    </w:p>
    <w:p w:rsidR="00C40D8B" w:rsidRPr="00C40D8B" w:rsidRDefault="00C40D8B" w:rsidP="00C40D8B">
      <w:pPr>
        <w:pStyle w:val="ListParagraph"/>
        <w:numPr>
          <w:ilvl w:val="0"/>
          <w:numId w:val="1"/>
        </w:numPr>
        <w:rPr>
          <w:rFonts w:asciiTheme="majorBidi" w:hAnsiTheme="majorBidi" w:cstheme="majorBidi"/>
          <w:b/>
          <w:sz w:val="24"/>
          <w:szCs w:val="24"/>
          <w:u w:val="single"/>
        </w:rPr>
      </w:pPr>
      <w:r w:rsidRPr="00C40D8B">
        <w:rPr>
          <w:rFonts w:asciiTheme="majorBidi" w:hAnsiTheme="majorBidi" w:cstheme="majorBidi"/>
          <w:b/>
          <w:sz w:val="24"/>
          <w:szCs w:val="24"/>
          <w:u w:val="single"/>
        </w:rPr>
        <w:t>Please note: Important Class Policies and Etiquette:</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1/ Arrive to class on time.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2/ Do not use your cellphone during class period; if you do, it will be confiscated.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3/ Do not eat during class period.</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4/ Do not leave during the class period for any reason, except absolute emergencies.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5/ Prepare your HW with pride.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6/ You may not hand in homework late.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7/ If you know you are going to be late or sick, then please send an electronic copy of your HW before the start of class. </w:t>
      </w:r>
    </w:p>
    <w:p w:rsidR="00C40D8B" w:rsidRPr="00C40D8B" w:rsidRDefault="00C40D8B" w:rsidP="00C40D8B">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8/ If you need to miss class, then please email me about the nature of your absence. </w:t>
      </w:r>
    </w:p>
    <w:p w:rsidR="00C40D8B" w:rsidRDefault="00C40D8B" w:rsidP="0079238D">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 xml:space="preserve">9/ </w:t>
      </w:r>
      <w:r w:rsidR="0079238D">
        <w:rPr>
          <w:rFonts w:asciiTheme="majorBidi" w:hAnsiTheme="majorBidi" w:cstheme="majorBidi"/>
          <w:sz w:val="24"/>
          <w:szCs w:val="24"/>
        </w:rPr>
        <w:t>I will expect</w:t>
      </w:r>
      <w:r w:rsidRPr="00C40D8B">
        <w:rPr>
          <w:rFonts w:asciiTheme="majorBidi" w:hAnsiTheme="majorBidi" w:cstheme="majorBidi"/>
          <w:sz w:val="24"/>
          <w:szCs w:val="24"/>
        </w:rPr>
        <w:t xml:space="preserve"> an active participation in my course.</w:t>
      </w:r>
    </w:p>
    <w:p w:rsidR="00F153C5" w:rsidRPr="00F153C5" w:rsidRDefault="00F153C5" w:rsidP="00F153C5">
      <w:pPr>
        <w:pStyle w:val="ListParagraph"/>
        <w:rPr>
          <w:rFonts w:asciiTheme="majorBidi" w:hAnsiTheme="majorBidi" w:cstheme="majorBidi"/>
          <w:sz w:val="24"/>
          <w:szCs w:val="24"/>
        </w:rPr>
      </w:pPr>
    </w:p>
    <w:p w:rsidR="00C40D8B" w:rsidRPr="00C40D8B" w:rsidRDefault="00C40D8B" w:rsidP="00C40D8B">
      <w:pPr>
        <w:pStyle w:val="ListParagraph"/>
        <w:numPr>
          <w:ilvl w:val="0"/>
          <w:numId w:val="1"/>
        </w:numPr>
        <w:rPr>
          <w:rFonts w:asciiTheme="majorBidi" w:hAnsiTheme="majorBidi" w:cstheme="majorBidi"/>
          <w:b/>
          <w:sz w:val="24"/>
          <w:szCs w:val="24"/>
        </w:rPr>
      </w:pPr>
      <w:r w:rsidRPr="00C40D8B">
        <w:rPr>
          <w:rFonts w:asciiTheme="majorBidi" w:hAnsiTheme="majorBidi" w:cstheme="majorBidi"/>
          <w:b/>
          <w:sz w:val="24"/>
          <w:szCs w:val="24"/>
        </w:rPr>
        <w:t>Class Contract:</w:t>
      </w:r>
    </w:p>
    <w:p w:rsidR="00C40D8B" w:rsidRPr="00BE01BE" w:rsidRDefault="00C40D8B" w:rsidP="00BE01BE">
      <w:pPr>
        <w:pStyle w:val="ListParagraph"/>
        <w:numPr>
          <w:ilvl w:val="0"/>
          <w:numId w:val="1"/>
        </w:numPr>
        <w:rPr>
          <w:rFonts w:asciiTheme="majorBidi" w:hAnsiTheme="majorBidi" w:cstheme="majorBidi"/>
          <w:sz w:val="24"/>
          <w:szCs w:val="24"/>
        </w:rPr>
      </w:pPr>
      <w:r w:rsidRPr="00C40D8B">
        <w:rPr>
          <w:rFonts w:asciiTheme="majorBidi" w:hAnsiTheme="majorBidi" w:cstheme="majorBidi"/>
          <w:sz w:val="24"/>
          <w:szCs w:val="24"/>
        </w:rPr>
        <w:t>Please sign here: I</w:t>
      </w:r>
      <w:proofErr w:type="gramStart"/>
      <w:r w:rsidRPr="00C40D8B">
        <w:rPr>
          <w:rFonts w:asciiTheme="majorBidi" w:hAnsiTheme="majorBidi" w:cstheme="majorBidi"/>
          <w:sz w:val="24"/>
          <w:szCs w:val="24"/>
        </w:rPr>
        <w:t>,_</w:t>
      </w:r>
      <w:proofErr w:type="gramEnd"/>
      <w:r w:rsidRPr="00C40D8B">
        <w:rPr>
          <w:rFonts w:asciiTheme="majorBidi" w:hAnsiTheme="majorBidi" w:cstheme="majorBidi"/>
          <w:sz w:val="24"/>
          <w:szCs w:val="24"/>
        </w:rPr>
        <w:t xml:space="preserve">_______________________, understand the above-mentioned class policies and promise to abide by them as a form of courtesy to my professor, Doctor </w:t>
      </w:r>
      <w:proofErr w:type="spellStart"/>
      <w:r w:rsidRPr="00C40D8B">
        <w:rPr>
          <w:rFonts w:asciiTheme="majorBidi" w:hAnsiTheme="majorBidi" w:cstheme="majorBidi"/>
          <w:sz w:val="24"/>
          <w:szCs w:val="24"/>
        </w:rPr>
        <w:t>Aada</w:t>
      </w:r>
      <w:proofErr w:type="spellEnd"/>
      <w:r w:rsidRPr="00C40D8B">
        <w:rPr>
          <w:rFonts w:asciiTheme="majorBidi" w:hAnsiTheme="majorBidi" w:cstheme="majorBidi"/>
          <w:sz w:val="24"/>
          <w:szCs w:val="24"/>
        </w:rPr>
        <w:t xml:space="preserve">, and fellow classmates. </w:t>
      </w:r>
    </w:p>
    <w:p w:rsidR="009B2B81" w:rsidRDefault="009B2B81" w:rsidP="009B2B81">
      <w:pPr>
        <w:pStyle w:val="PlainText1"/>
        <w:tabs>
          <w:tab w:val="right" w:pos="9000"/>
        </w:tabs>
        <w:ind w:firstLine="360"/>
        <w:jc w:val="center"/>
        <w:rPr>
          <w:rFonts w:ascii="Times New Roman" w:hAnsi="Times New Roman"/>
          <w:b/>
          <w:sz w:val="24"/>
          <w:szCs w:val="24"/>
          <w:u w:val="single"/>
        </w:rPr>
      </w:pPr>
      <w:r w:rsidRPr="00732257">
        <w:rPr>
          <w:rFonts w:ascii="Times New Roman" w:hAnsi="Times New Roman"/>
          <w:b/>
          <w:sz w:val="24"/>
          <w:szCs w:val="24"/>
          <w:u w:val="single"/>
        </w:rPr>
        <w:t>CALENDAR</w:t>
      </w:r>
    </w:p>
    <w:p w:rsidR="009B2B81" w:rsidRDefault="009B2B81" w:rsidP="009B2B81">
      <w:pPr>
        <w:pStyle w:val="PlainText1"/>
        <w:tabs>
          <w:tab w:val="right" w:pos="9000"/>
        </w:tabs>
        <w:ind w:firstLine="360"/>
        <w:jc w:val="center"/>
        <w:rPr>
          <w:rFonts w:ascii="Times New Roman" w:hAnsi="Times New Roman"/>
          <w:b/>
          <w:sz w:val="24"/>
          <w:szCs w:val="24"/>
          <w:u w:val="single"/>
        </w:rPr>
      </w:pPr>
    </w:p>
    <w:tbl>
      <w:tblPr>
        <w:tblW w:w="9715" w:type="dxa"/>
        <w:jc w:val="center"/>
        <w:tblLayout w:type="fixed"/>
        <w:tblLook w:val="04A0" w:firstRow="1" w:lastRow="0" w:firstColumn="1" w:lastColumn="0" w:noHBand="0" w:noVBand="1"/>
      </w:tblPr>
      <w:tblGrid>
        <w:gridCol w:w="895"/>
        <w:gridCol w:w="1350"/>
        <w:gridCol w:w="4860"/>
        <w:gridCol w:w="2610"/>
      </w:tblGrid>
      <w:tr w:rsidR="000B220D" w:rsidTr="000D1A40">
        <w:trPr>
          <w:cantSplit/>
          <w:trHeight w:val="72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B220D" w:rsidRPr="0000743A" w:rsidRDefault="000B220D" w:rsidP="000B220D">
            <w:pPr>
              <w:rPr>
                <w:b/>
              </w:rPr>
            </w:pPr>
            <w:r w:rsidRPr="0000743A">
              <w:rPr>
                <w:b/>
              </w:rPr>
              <w:t>Week</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B220D" w:rsidRPr="0000743A" w:rsidRDefault="000B220D" w:rsidP="000B220D">
            <w:pPr>
              <w:rPr>
                <w:b/>
              </w:rPr>
            </w:pPr>
            <w:r w:rsidRPr="0000743A">
              <w:rPr>
                <w:b/>
              </w:rPr>
              <w:t>Date</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B220D" w:rsidRDefault="000B220D" w:rsidP="000B220D">
            <w:pPr>
              <w:pStyle w:val="PlainText1"/>
              <w:spacing w:line="276" w:lineRule="auto"/>
              <w:jc w:val="center"/>
              <w:rPr>
                <w:rFonts w:ascii="Times New Roman" w:hAnsi="Times New Roman"/>
                <w:b/>
                <w:sz w:val="24"/>
                <w:szCs w:val="24"/>
              </w:rPr>
            </w:pPr>
            <w:r>
              <w:rPr>
                <w:rFonts w:ascii="Times New Roman" w:hAnsi="Times New Roman"/>
                <w:b/>
                <w:sz w:val="24"/>
                <w:szCs w:val="24"/>
              </w:rPr>
              <w:t>Material Covered in Class and Assessments</w:t>
            </w:r>
          </w:p>
        </w:tc>
        <w:tc>
          <w:tcPr>
            <w:tcW w:w="2610" w:type="dxa"/>
            <w:tcBorders>
              <w:top w:val="single" w:sz="4" w:space="0" w:color="000000"/>
              <w:left w:val="single" w:sz="4" w:space="0" w:color="000000"/>
              <w:bottom w:val="single" w:sz="4" w:space="0" w:color="000000"/>
              <w:right w:val="single" w:sz="4" w:space="0" w:color="000000"/>
            </w:tcBorders>
          </w:tcPr>
          <w:p w:rsidR="000B220D" w:rsidRDefault="000B220D" w:rsidP="000B220D">
            <w:pPr>
              <w:pStyle w:val="PlainText1"/>
              <w:spacing w:line="276" w:lineRule="auto"/>
              <w:jc w:val="center"/>
              <w:rPr>
                <w:rFonts w:ascii="Times New Roman" w:hAnsi="Times New Roman"/>
                <w:b/>
                <w:sz w:val="24"/>
                <w:szCs w:val="24"/>
              </w:rPr>
            </w:pPr>
            <w:r>
              <w:rPr>
                <w:rFonts w:ascii="Times New Roman" w:hAnsi="Times New Roman"/>
                <w:b/>
                <w:sz w:val="24"/>
                <w:szCs w:val="24"/>
              </w:rPr>
              <w:t>Homework due Date</w:t>
            </w:r>
          </w:p>
        </w:tc>
      </w:tr>
      <w:tr w:rsidR="00BE01BE" w:rsidRPr="00BE01BE" w:rsidTr="00394660">
        <w:trPr>
          <w:cantSplit/>
          <w:trHeight w:val="427"/>
          <w:jc w:val="center"/>
        </w:trPr>
        <w:tc>
          <w:tcPr>
            <w:tcW w:w="971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01BE" w:rsidRPr="00BE01BE" w:rsidRDefault="00BE01BE" w:rsidP="00DE721F">
            <w:pPr>
              <w:pStyle w:val="PlainText1"/>
              <w:spacing w:line="276" w:lineRule="auto"/>
              <w:jc w:val="center"/>
              <w:rPr>
                <w:b/>
                <w:bCs/>
                <w:color w:val="FF0000"/>
                <w:sz w:val="32"/>
                <w:szCs w:val="32"/>
              </w:rPr>
            </w:pPr>
            <w:r w:rsidRPr="00BE01BE">
              <w:rPr>
                <w:b/>
                <w:bCs/>
                <w:color w:val="FF0000"/>
                <w:sz w:val="32"/>
                <w:szCs w:val="32"/>
              </w:rPr>
              <w:t>Before coming to class, you must read and complete the exercises of Compr</w:t>
            </w:r>
            <w:r>
              <w:rPr>
                <w:b/>
                <w:bCs/>
                <w:color w:val="FF0000"/>
                <w:sz w:val="32"/>
                <w:szCs w:val="32"/>
              </w:rPr>
              <w:t>ehension found in each chapter.</w:t>
            </w:r>
          </w:p>
        </w:tc>
      </w:tr>
      <w:tr w:rsidR="00DE721F" w:rsidRPr="0079238D" w:rsidTr="000B220D">
        <w:trPr>
          <w:cantSplit/>
          <w:trHeight w:val="427"/>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E721F" w:rsidRDefault="00DE721F" w:rsidP="00DE721F">
            <w:pPr>
              <w:spacing w:line="276" w:lineRule="auto"/>
              <w:jc w:val="center"/>
            </w:pPr>
          </w:p>
          <w:p w:rsidR="00DE721F" w:rsidRPr="00663CB3" w:rsidRDefault="00DE721F" w:rsidP="00DE721F">
            <w:pPr>
              <w:spacing w:line="276" w:lineRule="auto"/>
              <w:jc w:val="center"/>
            </w:pPr>
            <w:r>
              <w:t>1</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E721F" w:rsidRPr="00147686" w:rsidRDefault="00DE721F" w:rsidP="00DE721F">
            <w:pPr>
              <w:rPr>
                <w:rFonts w:ascii="Cambria" w:hAnsi="Cambria"/>
                <w:sz w:val="22"/>
                <w:szCs w:val="22"/>
              </w:rPr>
            </w:pPr>
            <w:r>
              <w:rPr>
                <w:rFonts w:ascii="Cambria" w:hAnsi="Cambria"/>
                <w:sz w:val="22"/>
                <w:szCs w:val="22"/>
              </w:rPr>
              <w:t>Mon 8/28</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E721F" w:rsidRDefault="00272547" w:rsidP="00C40D8B">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 xml:space="preserve">Syllabus &amp; </w:t>
            </w:r>
            <w:r w:rsidR="00C40D8B">
              <w:rPr>
                <w:rFonts w:ascii="Times New Roman" w:hAnsi="Times New Roman"/>
                <w:color w:val="auto"/>
                <w:sz w:val="24"/>
                <w:szCs w:val="24"/>
                <w:lang w:val="fr-FR"/>
              </w:rPr>
              <w:t xml:space="preserve">Chapitre 1 : La description </w:t>
            </w:r>
          </w:p>
          <w:p w:rsidR="00C40D8B" w:rsidRPr="00E71C26" w:rsidRDefault="00C40D8B" w:rsidP="00C40D8B">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 xml:space="preserve">Point de départ </w:t>
            </w:r>
          </w:p>
        </w:tc>
        <w:tc>
          <w:tcPr>
            <w:tcW w:w="2610" w:type="dxa"/>
            <w:tcBorders>
              <w:top w:val="single" w:sz="4" w:space="0" w:color="000000"/>
              <w:left w:val="single" w:sz="4" w:space="0" w:color="000000"/>
              <w:bottom w:val="single" w:sz="4" w:space="0" w:color="000000"/>
              <w:right w:val="single" w:sz="4" w:space="0" w:color="000000"/>
            </w:tcBorders>
          </w:tcPr>
          <w:p w:rsidR="00DE721F" w:rsidRPr="00C40D8B" w:rsidRDefault="00DE721F" w:rsidP="00DE721F">
            <w:pPr>
              <w:pStyle w:val="PlainText1"/>
              <w:spacing w:line="276" w:lineRule="auto"/>
              <w:jc w:val="center"/>
              <w:rPr>
                <w:b/>
                <w:bCs/>
                <w:color w:val="FF0000"/>
                <w:sz w:val="32"/>
                <w:szCs w:val="32"/>
                <w:lang w:val="fr-FR"/>
              </w:rPr>
            </w:pPr>
          </w:p>
        </w:tc>
      </w:tr>
      <w:tr w:rsidR="00DE721F" w:rsidRPr="00874EE7" w:rsidTr="000B220D">
        <w:trPr>
          <w:cantSplit/>
          <w:trHeight w:val="386"/>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DE721F" w:rsidRPr="00C40D8B" w:rsidRDefault="00DE721F" w:rsidP="00DE721F">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E721F" w:rsidRPr="00E71C26" w:rsidRDefault="00DE721F" w:rsidP="00DE721F">
            <w:pPr>
              <w:pStyle w:val="PlainText1"/>
              <w:spacing w:line="276" w:lineRule="auto"/>
              <w:rPr>
                <w:rFonts w:ascii="Times New Roman" w:hAnsi="Times New Roman"/>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8/30 </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0D8B" w:rsidRPr="00874EE7" w:rsidRDefault="00C40D8B" w:rsidP="00512962">
            <w:pPr>
              <w:pStyle w:val="PlainText1"/>
              <w:spacing w:line="276" w:lineRule="auto"/>
              <w:rPr>
                <w:rFonts w:ascii="Times New Roman" w:hAnsi="Times New Roman"/>
                <w:bCs/>
                <w:color w:val="auto"/>
                <w:sz w:val="24"/>
                <w:szCs w:val="24"/>
                <w:lang w:val="fr-FR"/>
              </w:rPr>
            </w:pPr>
            <w:proofErr w:type="spellStart"/>
            <w:r w:rsidRPr="00874EE7">
              <w:rPr>
                <w:rFonts w:ascii="Times New Roman" w:hAnsi="Times New Roman"/>
                <w:bCs/>
                <w:color w:val="auto"/>
                <w:sz w:val="24"/>
                <w:szCs w:val="24"/>
                <w:lang w:val="fr-FR"/>
              </w:rPr>
              <w:t>Chaptitre</w:t>
            </w:r>
            <w:proofErr w:type="spellEnd"/>
            <w:r w:rsidRPr="00874EE7">
              <w:rPr>
                <w:rFonts w:ascii="Times New Roman" w:hAnsi="Times New Roman"/>
                <w:bCs/>
                <w:color w:val="auto"/>
                <w:sz w:val="24"/>
                <w:szCs w:val="24"/>
                <w:lang w:val="fr-FR"/>
              </w:rPr>
              <w:t xml:space="preserve"> 1: </w:t>
            </w:r>
            <w:r w:rsidR="005123DD">
              <w:rPr>
                <w:rFonts w:ascii="Times New Roman" w:hAnsi="Times New Roman"/>
                <w:bCs/>
                <w:color w:val="auto"/>
                <w:sz w:val="24"/>
                <w:szCs w:val="24"/>
                <w:lang w:val="fr-FR"/>
              </w:rPr>
              <w:t>La D</w:t>
            </w:r>
            <w:r w:rsidR="00DB790C">
              <w:rPr>
                <w:rFonts w:ascii="Times New Roman" w:hAnsi="Times New Roman"/>
                <w:bCs/>
                <w:color w:val="auto"/>
                <w:sz w:val="24"/>
                <w:szCs w:val="24"/>
                <w:lang w:val="fr-FR"/>
              </w:rPr>
              <w:t>escription</w:t>
            </w:r>
          </w:p>
          <w:p w:rsidR="00C40D8B" w:rsidRPr="00C40D8B" w:rsidRDefault="00C40D8B" w:rsidP="00C40D8B">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sidR="00EF57B1">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C40D8B" w:rsidRPr="00C40D8B" w:rsidRDefault="00C40D8B" w:rsidP="00C40D8B">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top w:val="single" w:sz="4" w:space="0" w:color="000000"/>
              <w:left w:val="single" w:sz="4" w:space="0" w:color="000000"/>
              <w:bottom w:val="single" w:sz="4" w:space="0" w:color="000000"/>
              <w:right w:val="single" w:sz="4" w:space="0" w:color="000000"/>
            </w:tcBorders>
          </w:tcPr>
          <w:p w:rsidR="00DE721F" w:rsidRPr="00C40D8B" w:rsidRDefault="00DE721F" w:rsidP="00DE721F">
            <w:pPr>
              <w:pStyle w:val="PlainText1"/>
              <w:spacing w:line="276" w:lineRule="auto"/>
              <w:jc w:val="center"/>
              <w:rPr>
                <w:rFonts w:ascii="Times New Roman" w:hAnsi="Times New Roman"/>
                <w:color w:val="auto"/>
                <w:sz w:val="24"/>
                <w:szCs w:val="24"/>
                <w:lang w:val="fr-FR"/>
              </w:rPr>
            </w:pPr>
          </w:p>
        </w:tc>
      </w:tr>
      <w:tr w:rsidR="00DE721F" w:rsidRPr="00E71C26"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E721F" w:rsidRPr="00C40D8B" w:rsidRDefault="00DE721F" w:rsidP="00DE721F">
            <w:pPr>
              <w:spacing w:line="276" w:lineRule="auto"/>
              <w:jc w:val="center"/>
              <w:rPr>
                <w:lang w:val="fr-FR"/>
              </w:rPr>
            </w:pPr>
          </w:p>
          <w:p w:rsidR="00DE721F" w:rsidRPr="00272547" w:rsidRDefault="00DE721F" w:rsidP="00DE721F">
            <w:pPr>
              <w:spacing w:line="276" w:lineRule="auto"/>
              <w:jc w:val="center"/>
            </w:pPr>
            <w:r w:rsidRPr="00272547">
              <w:t>2</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E721F" w:rsidRPr="00147686" w:rsidRDefault="00DE721F" w:rsidP="00DE721F">
            <w:pPr>
              <w:rPr>
                <w:rFonts w:ascii="Cambria" w:hAnsi="Cambria"/>
                <w:sz w:val="22"/>
                <w:szCs w:val="22"/>
              </w:rPr>
            </w:pPr>
            <w:r>
              <w:rPr>
                <w:rFonts w:ascii="Cambria" w:hAnsi="Cambria"/>
                <w:sz w:val="22"/>
                <w:szCs w:val="22"/>
              </w:rPr>
              <w:t>Mon 9/04</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E721F" w:rsidRPr="00272547" w:rsidRDefault="00272547" w:rsidP="00DE721F">
            <w:pPr>
              <w:pStyle w:val="PlainText1"/>
              <w:spacing w:line="276" w:lineRule="auto"/>
              <w:jc w:val="center"/>
              <w:rPr>
                <w:rFonts w:ascii="Times New Roman" w:hAnsi="Times New Roman"/>
                <w:b/>
                <w:color w:val="FF0000"/>
                <w:sz w:val="24"/>
                <w:szCs w:val="24"/>
              </w:rPr>
            </w:pPr>
            <w:r w:rsidRPr="00272547">
              <w:rPr>
                <w:rFonts w:ascii="Times New Roman" w:hAnsi="Times New Roman"/>
                <w:b/>
                <w:color w:val="FF0000"/>
                <w:sz w:val="24"/>
                <w:szCs w:val="24"/>
              </w:rPr>
              <w:t>LABOR DAY – NO CLASSES</w:t>
            </w:r>
          </w:p>
        </w:tc>
        <w:tc>
          <w:tcPr>
            <w:tcW w:w="2610" w:type="dxa"/>
            <w:tcBorders>
              <w:top w:val="single" w:sz="4" w:space="0" w:color="000000"/>
              <w:left w:val="single" w:sz="4" w:space="0" w:color="000000"/>
              <w:bottom w:val="single" w:sz="4" w:space="0" w:color="000000"/>
              <w:right w:val="single" w:sz="4" w:space="0" w:color="000000"/>
            </w:tcBorders>
          </w:tcPr>
          <w:p w:rsidR="00DE721F" w:rsidRPr="00272547" w:rsidRDefault="00DE721F" w:rsidP="00DE721F">
            <w:pPr>
              <w:pStyle w:val="PlainText1"/>
              <w:spacing w:line="276" w:lineRule="auto"/>
              <w:jc w:val="center"/>
              <w:rPr>
                <w:rFonts w:ascii="Times New Roman" w:hAnsi="Times New Roman"/>
                <w:color w:val="auto"/>
                <w:sz w:val="24"/>
                <w:szCs w:val="24"/>
              </w:rPr>
            </w:pPr>
          </w:p>
        </w:tc>
      </w:tr>
      <w:tr w:rsidR="00CD34E9" w:rsidRPr="00E71C26"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272547" w:rsidRDefault="00CD34E9" w:rsidP="00CD34E9">
            <w:pPr>
              <w:rPr>
                <w:color w:val="auto"/>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272547" w:rsidRDefault="00CD34E9" w:rsidP="00CD34E9">
            <w:pPr>
              <w:pStyle w:val="PlainText1"/>
              <w:spacing w:line="276" w:lineRule="auto"/>
              <w:rPr>
                <w:rFonts w:ascii="Times New Roman" w:hAnsi="Times New Roman"/>
                <w:color w:val="auto"/>
                <w:sz w:val="24"/>
                <w:szCs w:val="24"/>
              </w:rPr>
            </w:pPr>
            <w:r w:rsidRPr="00272547">
              <w:rPr>
                <w:rFonts w:ascii="Cambria" w:hAnsi="Cambria"/>
                <w:sz w:val="22"/>
                <w:szCs w:val="22"/>
              </w:rPr>
              <w:t xml:space="preserve">Wed 9/06 </w:t>
            </w:r>
          </w:p>
        </w:tc>
        <w:tc>
          <w:tcPr>
            <w:tcW w:w="486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DB790C" w:rsidRPr="00DB790C" w:rsidRDefault="00C40D8B" w:rsidP="00CD34E9">
            <w:pPr>
              <w:pStyle w:val="PlainText1"/>
              <w:spacing w:line="276" w:lineRule="auto"/>
              <w:rPr>
                <w:rFonts w:ascii="Times New Roman" w:hAnsi="Times New Roman"/>
                <w:bCs/>
                <w:color w:val="auto"/>
                <w:sz w:val="24"/>
                <w:szCs w:val="24"/>
                <w:lang w:val="fr-FR"/>
              </w:rPr>
            </w:pPr>
            <w:r w:rsidRPr="00DB790C">
              <w:rPr>
                <w:rFonts w:ascii="Times New Roman" w:hAnsi="Times New Roman"/>
                <w:bCs/>
                <w:color w:val="auto"/>
                <w:sz w:val="24"/>
                <w:szCs w:val="24"/>
                <w:lang w:val="fr-FR"/>
              </w:rPr>
              <w:t>Chapitre 1:</w:t>
            </w:r>
            <w:r w:rsidR="005123DD">
              <w:rPr>
                <w:rFonts w:ascii="Times New Roman" w:hAnsi="Times New Roman"/>
                <w:bCs/>
                <w:color w:val="auto"/>
                <w:sz w:val="24"/>
                <w:szCs w:val="24"/>
                <w:lang w:val="fr-FR"/>
              </w:rPr>
              <w:t xml:space="preserve"> La D</w:t>
            </w:r>
            <w:r w:rsidR="00DB790C" w:rsidRPr="00DB790C">
              <w:rPr>
                <w:rFonts w:ascii="Times New Roman" w:hAnsi="Times New Roman"/>
                <w:bCs/>
                <w:color w:val="auto"/>
                <w:sz w:val="24"/>
                <w:szCs w:val="24"/>
                <w:lang w:val="fr-FR"/>
              </w:rPr>
              <w:t>escription</w:t>
            </w:r>
            <w:r w:rsidRPr="00DB790C">
              <w:rPr>
                <w:rFonts w:ascii="Times New Roman" w:hAnsi="Times New Roman"/>
                <w:bCs/>
                <w:color w:val="auto"/>
                <w:sz w:val="24"/>
                <w:szCs w:val="24"/>
                <w:lang w:val="fr-FR"/>
              </w:rPr>
              <w:t xml:space="preserve"> </w:t>
            </w:r>
          </w:p>
          <w:p w:rsidR="00CD34E9" w:rsidRPr="00DB790C" w:rsidRDefault="00C40D8B" w:rsidP="00CD34E9">
            <w:pPr>
              <w:pStyle w:val="PlainText1"/>
              <w:spacing w:line="276" w:lineRule="auto"/>
              <w:rPr>
                <w:rFonts w:ascii="Times New Roman" w:hAnsi="Times New Roman"/>
                <w:bCs/>
                <w:color w:val="FF0000"/>
                <w:sz w:val="24"/>
                <w:szCs w:val="24"/>
                <w:lang w:val="fr-FR"/>
              </w:rPr>
            </w:pPr>
            <w:r w:rsidRPr="00DB790C">
              <w:rPr>
                <w:rFonts w:ascii="Times New Roman" w:hAnsi="Times New Roman"/>
                <w:bCs/>
                <w:color w:val="auto"/>
                <w:sz w:val="24"/>
                <w:szCs w:val="24"/>
                <w:lang w:val="fr-FR"/>
              </w:rPr>
              <w:t>Atelier d’écriture</w:t>
            </w:r>
            <w:r w:rsidR="00EF57B1" w:rsidRPr="00DB790C">
              <w:rPr>
                <w:rFonts w:ascii="Times New Roman" w:hAnsi="Times New Roman"/>
                <w:bCs/>
                <w:color w:val="auto"/>
                <w:sz w:val="24"/>
                <w:szCs w:val="24"/>
                <w:lang w:val="fr-FR"/>
              </w:rPr>
              <w:t xml:space="preserve"> </w:t>
            </w:r>
          </w:p>
        </w:tc>
        <w:tc>
          <w:tcPr>
            <w:tcW w:w="2610" w:type="dxa"/>
            <w:tcBorders>
              <w:top w:val="single" w:sz="4" w:space="0" w:color="000000"/>
              <w:left w:val="single" w:sz="4" w:space="0" w:color="000000"/>
              <w:bottom w:val="single" w:sz="4" w:space="0" w:color="auto"/>
              <w:right w:val="single" w:sz="4" w:space="0" w:color="000000"/>
            </w:tcBorders>
          </w:tcPr>
          <w:p w:rsidR="00CD34E9" w:rsidRPr="00484F49" w:rsidRDefault="00CD34E9" w:rsidP="00CD34E9">
            <w:pPr>
              <w:jc w:val="center"/>
              <w:rPr>
                <w:lang w:val="fr-FR"/>
              </w:rPr>
            </w:pPr>
            <w:r>
              <w:rPr>
                <w:lang w:val="fr-FR"/>
              </w:rPr>
              <w:t>HW # 1</w:t>
            </w:r>
          </w:p>
        </w:tc>
      </w:tr>
      <w:tr w:rsidR="00CD34E9"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272547" w:rsidRDefault="00CD34E9" w:rsidP="00CD34E9">
            <w:pPr>
              <w:spacing w:line="276" w:lineRule="auto"/>
              <w:jc w:val="center"/>
            </w:pPr>
          </w:p>
          <w:p w:rsidR="00CD34E9" w:rsidRPr="00272547" w:rsidRDefault="00CD34E9" w:rsidP="00CD34E9">
            <w:pPr>
              <w:spacing w:line="276" w:lineRule="auto"/>
              <w:jc w:val="center"/>
            </w:pPr>
            <w:r w:rsidRPr="00272547">
              <w:t>3</w:t>
            </w: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CD34E9" w:rsidRPr="00C40D8B" w:rsidRDefault="00CD34E9" w:rsidP="00CD34E9">
            <w:pPr>
              <w:rPr>
                <w:rFonts w:ascii="Cambria" w:hAnsi="Cambria"/>
                <w:sz w:val="22"/>
                <w:szCs w:val="22"/>
              </w:rPr>
            </w:pPr>
            <w:r w:rsidRPr="00C40D8B">
              <w:rPr>
                <w:rFonts w:ascii="Cambria" w:hAnsi="Cambria"/>
                <w:sz w:val="22"/>
                <w:szCs w:val="22"/>
              </w:rPr>
              <w:t>Mon 9/11</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790C" w:rsidRDefault="00C40D8B" w:rsidP="00C40D8B">
            <w:pPr>
              <w:pStyle w:val="PlainText1"/>
              <w:spacing w:line="276" w:lineRule="auto"/>
              <w:rPr>
                <w:rFonts w:ascii="Times New Roman" w:hAnsi="Times New Roman"/>
                <w:color w:val="auto"/>
                <w:sz w:val="24"/>
                <w:szCs w:val="24"/>
                <w:lang w:val="fr-FR"/>
              </w:rPr>
            </w:pPr>
            <w:r w:rsidRPr="00C40D8B">
              <w:rPr>
                <w:rFonts w:ascii="Times New Roman" w:hAnsi="Times New Roman"/>
                <w:color w:val="auto"/>
                <w:sz w:val="24"/>
                <w:szCs w:val="24"/>
                <w:lang w:val="fr-FR"/>
              </w:rPr>
              <w:t xml:space="preserve">Chapitre 1: </w:t>
            </w:r>
            <w:r w:rsidR="005123DD">
              <w:rPr>
                <w:rFonts w:ascii="Times New Roman" w:hAnsi="Times New Roman"/>
                <w:color w:val="auto"/>
                <w:sz w:val="24"/>
                <w:szCs w:val="24"/>
                <w:lang w:val="fr-FR"/>
              </w:rPr>
              <w:t>La Descri</w:t>
            </w:r>
            <w:r w:rsidR="00DB790C">
              <w:rPr>
                <w:rFonts w:ascii="Times New Roman" w:hAnsi="Times New Roman"/>
                <w:color w:val="auto"/>
                <w:sz w:val="24"/>
                <w:szCs w:val="24"/>
                <w:lang w:val="fr-FR"/>
              </w:rPr>
              <w:t>p</w:t>
            </w:r>
            <w:r w:rsidR="005123DD">
              <w:rPr>
                <w:rFonts w:ascii="Times New Roman" w:hAnsi="Times New Roman"/>
                <w:color w:val="auto"/>
                <w:sz w:val="24"/>
                <w:szCs w:val="24"/>
                <w:lang w:val="fr-FR"/>
              </w:rPr>
              <w:t>t</w:t>
            </w:r>
            <w:r w:rsidR="00DB790C">
              <w:rPr>
                <w:rFonts w:ascii="Times New Roman" w:hAnsi="Times New Roman"/>
                <w:color w:val="auto"/>
                <w:sz w:val="24"/>
                <w:szCs w:val="24"/>
                <w:lang w:val="fr-FR"/>
              </w:rPr>
              <w:t>ion</w:t>
            </w:r>
          </w:p>
          <w:p w:rsidR="00CD34E9" w:rsidRPr="00C40D8B" w:rsidRDefault="00C40D8B" w:rsidP="00C40D8B">
            <w:pPr>
              <w:pStyle w:val="PlainText1"/>
              <w:spacing w:line="276" w:lineRule="auto"/>
              <w:rPr>
                <w:rFonts w:ascii="Times New Roman" w:hAnsi="Times New Roman"/>
                <w:color w:val="auto"/>
                <w:sz w:val="24"/>
                <w:szCs w:val="24"/>
                <w:lang w:val="fr-FR"/>
              </w:rPr>
            </w:pPr>
            <w:r w:rsidRPr="00C40D8B">
              <w:rPr>
                <w:rFonts w:ascii="Times New Roman" w:hAnsi="Times New Roman"/>
                <w:color w:val="auto"/>
                <w:sz w:val="24"/>
                <w:szCs w:val="24"/>
                <w:lang w:val="fr-FR"/>
              </w:rPr>
              <w:t>Comparaison, métaphore et perso</w:t>
            </w:r>
            <w:r>
              <w:rPr>
                <w:rFonts w:ascii="Times New Roman" w:hAnsi="Times New Roman"/>
                <w:color w:val="auto"/>
                <w:sz w:val="24"/>
                <w:szCs w:val="24"/>
                <w:lang w:val="fr-FR"/>
              </w:rPr>
              <w:t>n</w:t>
            </w:r>
            <w:r w:rsidRPr="00C40D8B">
              <w:rPr>
                <w:rFonts w:ascii="Times New Roman" w:hAnsi="Times New Roman"/>
                <w:color w:val="auto"/>
                <w:sz w:val="24"/>
                <w:szCs w:val="24"/>
                <w:lang w:val="fr-FR"/>
              </w:rPr>
              <w:t>nification.</w:t>
            </w:r>
          </w:p>
        </w:tc>
        <w:tc>
          <w:tcPr>
            <w:tcW w:w="2610" w:type="dxa"/>
            <w:tcBorders>
              <w:top w:val="single" w:sz="4" w:space="0" w:color="auto"/>
              <w:left w:val="single" w:sz="4" w:space="0" w:color="auto"/>
              <w:bottom w:val="single" w:sz="4" w:space="0" w:color="auto"/>
              <w:right w:val="single" w:sz="4" w:space="0" w:color="auto"/>
            </w:tcBorders>
          </w:tcPr>
          <w:p w:rsidR="00CD34E9" w:rsidRPr="00484F49" w:rsidRDefault="00CD34E9" w:rsidP="00CD34E9">
            <w:pPr>
              <w:jc w:val="center"/>
              <w:rPr>
                <w:lang w:val="fr-FR"/>
              </w:rPr>
            </w:pPr>
          </w:p>
        </w:tc>
      </w:tr>
      <w:tr w:rsidR="00CD34E9" w:rsidRPr="00E71C26"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C40D8B" w:rsidRDefault="00CD34E9" w:rsidP="00CD34E9">
            <w:pPr>
              <w:rPr>
                <w:color w:val="auto"/>
                <w:lang w:val="fr-FR"/>
              </w:rPr>
            </w:pP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CD34E9" w:rsidRPr="00272547" w:rsidRDefault="00CD34E9" w:rsidP="00CD34E9">
            <w:pPr>
              <w:pStyle w:val="PlainText1"/>
              <w:spacing w:line="276" w:lineRule="auto"/>
              <w:rPr>
                <w:rFonts w:ascii="Times New Roman" w:hAnsi="Times New Roman"/>
                <w:color w:val="auto"/>
                <w:sz w:val="24"/>
                <w:szCs w:val="24"/>
              </w:rPr>
            </w:pPr>
            <w:r w:rsidRPr="00272547">
              <w:rPr>
                <w:rFonts w:ascii="Cambria" w:hAnsi="Cambria"/>
                <w:sz w:val="22"/>
                <w:szCs w:val="22"/>
              </w:rPr>
              <w:t xml:space="preserve">Wed 9/13 </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0D8B" w:rsidRDefault="00C40D8B" w:rsidP="003870DC">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 xml:space="preserve">Chapitre 2 : </w:t>
            </w:r>
            <w:r w:rsidR="00DB790C">
              <w:rPr>
                <w:rFonts w:ascii="Times New Roman" w:hAnsi="Times New Roman"/>
                <w:color w:val="auto"/>
                <w:sz w:val="24"/>
                <w:szCs w:val="24"/>
                <w:lang w:val="fr-FR"/>
              </w:rPr>
              <w:t>Le P</w:t>
            </w:r>
            <w:r w:rsidR="003870DC">
              <w:rPr>
                <w:rFonts w:ascii="Times New Roman" w:hAnsi="Times New Roman"/>
                <w:color w:val="auto"/>
                <w:sz w:val="24"/>
                <w:szCs w:val="24"/>
                <w:lang w:val="fr-FR"/>
              </w:rPr>
              <w:t>ortrait</w:t>
            </w:r>
            <w:r>
              <w:rPr>
                <w:rFonts w:ascii="Times New Roman" w:hAnsi="Times New Roman"/>
                <w:color w:val="auto"/>
                <w:sz w:val="24"/>
                <w:szCs w:val="24"/>
                <w:lang w:val="fr-FR"/>
              </w:rPr>
              <w:t xml:space="preserve"> </w:t>
            </w:r>
          </w:p>
          <w:p w:rsidR="00CD34E9" w:rsidRPr="00E71C26" w:rsidRDefault="00C40D8B" w:rsidP="00C40D8B">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Point de départ</w:t>
            </w:r>
            <w:r w:rsidR="00EF57B1">
              <w:rPr>
                <w:rFonts w:ascii="Times New Roman" w:hAnsi="Times New Roman"/>
                <w:color w:val="auto"/>
                <w:sz w:val="24"/>
                <w:szCs w:val="24"/>
                <w:lang w:val="fr-FR"/>
              </w:rPr>
              <w:t xml:space="preserve"> &amp; Grammaire et conjugaison</w:t>
            </w:r>
          </w:p>
        </w:tc>
        <w:tc>
          <w:tcPr>
            <w:tcW w:w="2610" w:type="dxa"/>
            <w:tcBorders>
              <w:top w:val="single" w:sz="4" w:space="0" w:color="auto"/>
              <w:left w:val="single" w:sz="4" w:space="0" w:color="auto"/>
              <w:bottom w:val="single" w:sz="4" w:space="0" w:color="auto"/>
              <w:right w:val="single" w:sz="4" w:space="0" w:color="auto"/>
            </w:tcBorders>
          </w:tcPr>
          <w:p w:rsidR="00CD34E9" w:rsidRPr="00484F49" w:rsidRDefault="00CD34E9" w:rsidP="00CD34E9">
            <w:pPr>
              <w:jc w:val="center"/>
              <w:rPr>
                <w:lang w:val="fr-FR"/>
              </w:rPr>
            </w:pPr>
            <w:r>
              <w:rPr>
                <w:lang w:val="fr-FR"/>
              </w:rPr>
              <w:t>HW # 2</w:t>
            </w:r>
          </w:p>
        </w:tc>
      </w:tr>
      <w:tr w:rsidR="00CD34E9" w:rsidRPr="00874EE7"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0C13E7" w:rsidRDefault="00CD34E9" w:rsidP="00CD34E9">
            <w:pPr>
              <w:spacing w:line="276" w:lineRule="auto"/>
              <w:jc w:val="center"/>
              <w:rPr>
                <w:lang w:val="fr-FR"/>
              </w:rPr>
            </w:pPr>
          </w:p>
          <w:p w:rsidR="00CD34E9" w:rsidRPr="000C13E7" w:rsidRDefault="00CD34E9" w:rsidP="00CD34E9">
            <w:pPr>
              <w:spacing w:line="276" w:lineRule="auto"/>
              <w:jc w:val="center"/>
              <w:rPr>
                <w:lang w:val="fr-FR"/>
              </w:rPr>
            </w:pPr>
            <w:r w:rsidRPr="000C13E7">
              <w:rPr>
                <w:lang w:val="fr-FR"/>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981E6E" w:rsidRDefault="00CD34E9" w:rsidP="00CD34E9">
            <w:pPr>
              <w:rPr>
                <w:rFonts w:ascii="Cambria" w:hAnsi="Cambria"/>
                <w:sz w:val="22"/>
                <w:szCs w:val="22"/>
                <w:lang w:val="fr-FR"/>
              </w:rPr>
            </w:pPr>
            <w:r w:rsidRPr="00981E6E">
              <w:rPr>
                <w:rFonts w:ascii="Cambria" w:hAnsi="Cambria"/>
                <w:sz w:val="22"/>
                <w:szCs w:val="22"/>
                <w:lang w:val="fr-FR"/>
              </w:rPr>
              <w:t>Mon 9/18</w:t>
            </w:r>
          </w:p>
        </w:tc>
        <w:tc>
          <w:tcPr>
            <w:tcW w:w="486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D34E9" w:rsidRDefault="00C40D8B" w:rsidP="00EF57B1">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Chapitre 2 :</w:t>
            </w:r>
            <w:r w:rsidR="003870DC">
              <w:rPr>
                <w:rFonts w:ascii="Times New Roman" w:hAnsi="Times New Roman"/>
                <w:color w:val="auto"/>
                <w:sz w:val="24"/>
                <w:szCs w:val="24"/>
                <w:lang w:val="fr-FR"/>
              </w:rPr>
              <w:t xml:space="preserve"> </w:t>
            </w:r>
            <w:r w:rsidR="00DB790C">
              <w:rPr>
                <w:rFonts w:ascii="Times New Roman" w:hAnsi="Times New Roman"/>
                <w:color w:val="auto"/>
                <w:sz w:val="24"/>
                <w:szCs w:val="24"/>
                <w:lang w:val="fr-FR"/>
              </w:rPr>
              <w:t>Le Portrait</w:t>
            </w:r>
          </w:p>
          <w:p w:rsidR="00EF57B1" w:rsidRPr="00C40D8B" w:rsidRDefault="00EF57B1" w:rsidP="00EF57B1">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EF57B1" w:rsidRPr="00EF57B1" w:rsidRDefault="00EF57B1" w:rsidP="00EF57B1">
            <w:pPr>
              <w:pStyle w:val="PlainText1"/>
              <w:spacing w:line="276" w:lineRule="auto"/>
              <w:rPr>
                <w:rFonts w:ascii="Times New Roman" w:hAnsi="Times New Roman"/>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top w:val="single" w:sz="4" w:space="0" w:color="auto"/>
              <w:left w:val="single" w:sz="4" w:space="0" w:color="000000"/>
              <w:bottom w:val="single" w:sz="4" w:space="0" w:color="000000"/>
              <w:right w:val="single" w:sz="4" w:space="0" w:color="000000"/>
            </w:tcBorders>
          </w:tcPr>
          <w:p w:rsidR="00CD34E9" w:rsidRDefault="00CD34E9" w:rsidP="00CD34E9">
            <w:pPr>
              <w:jc w:val="center"/>
              <w:rPr>
                <w:lang w:val="fr-FR"/>
              </w:rPr>
            </w:pPr>
          </w:p>
        </w:tc>
      </w:tr>
      <w:tr w:rsidR="00CD34E9" w:rsidRPr="00E71C26" w:rsidTr="00807984">
        <w:trPr>
          <w:cantSplit/>
          <w:trHeight w:val="327"/>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E71C26" w:rsidRDefault="00CD34E9" w:rsidP="00CD34E9">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D613D7" w:rsidRDefault="00CD34E9" w:rsidP="00CD34E9">
            <w:pPr>
              <w:pStyle w:val="PlainText1"/>
              <w:spacing w:line="276" w:lineRule="auto"/>
              <w:rPr>
                <w:rFonts w:ascii="Times New Roman" w:hAnsi="Times New Roman"/>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9/20 </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4E9" w:rsidRDefault="00C40D8B" w:rsidP="00CD34E9">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Chapitre 2 :</w:t>
            </w:r>
            <w:r w:rsidR="00DB790C">
              <w:rPr>
                <w:rFonts w:ascii="Times New Roman" w:hAnsi="Times New Roman"/>
                <w:color w:val="auto"/>
                <w:sz w:val="24"/>
                <w:szCs w:val="24"/>
                <w:lang w:val="fr-FR"/>
              </w:rPr>
              <w:t xml:space="preserve"> Le Portrait</w:t>
            </w:r>
          </w:p>
          <w:p w:rsidR="00EF57B1" w:rsidRPr="00DB790C" w:rsidRDefault="00EF57B1" w:rsidP="00CD34E9">
            <w:pPr>
              <w:pStyle w:val="PlainText1"/>
              <w:spacing w:line="276" w:lineRule="auto"/>
              <w:rPr>
                <w:rFonts w:ascii="Times New Roman" w:hAnsi="Times New Roman"/>
                <w:b/>
                <w:bCs/>
                <w:color w:val="auto"/>
                <w:sz w:val="24"/>
                <w:szCs w:val="24"/>
                <w:lang w:val="fr-FR"/>
              </w:rPr>
            </w:pPr>
            <w:r>
              <w:rPr>
                <w:rFonts w:ascii="Times New Roman" w:hAnsi="Times New Roman"/>
                <w:color w:val="auto"/>
                <w:sz w:val="24"/>
                <w:szCs w:val="24"/>
                <w:lang w:val="fr-FR"/>
              </w:rPr>
              <w:t>Atelier d’écriture</w:t>
            </w:r>
          </w:p>
        </w:tc>
        <w:tc>
          <w:tcPr>
            <w:tcW w:w="2610" w:type="dxa"/>
            <w:tcBorders>
              <w:top w:val="single" w:sz="4" w:space="0" w:color="000000"/>
              <w:left w:val="single" w:sz="4" w:space="0" w:color="000000"/>
              <w:bottom w:val="single" w:sz="4" w:space="0" w:color="000000"/>
              <w:right w:val="single" w:sz="4" w:space="0" w:color="000000"/>
            </w:tcBorders>
          </w:tcPr>
          <w:p w:rsidR="00CD34E9" w:rsidRPr="000C13E7" w:rsidRDefault="00CD34E9" w:rsidP="00CD34E9">
            <w:pPr>
              <w:jc w:val="center"/>
              <w:rPr>
                <w:lang w:val="fr-FR"/>
              </w:rPr>
            </w:pPr>
            <w:r>
              <w:rPr>
                <w:lang w:val="fr-FR"/>
              </w:rPr>
              <w:t>HW # 3</w:t>
            </w:r>
          </w:p>
        </w:tc>
      </w:tr>
      <w:tr w:rsidR="00CD34E9"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807984" w:rsidRDefault="00CD34E9" w:rsidP="00CD34E9">
            <w:pPr>
              <w:spacing w:line="276" w:lineRule="auto"/>
              <w:jc w:val="center"/>
            </w:pPr>
          </w:p>
          <w:p w:rsidR="00CD34E9" w:rsidRPr="000C13E7" w:rsidRDefault="00CD34E9" w:rsidP="00CD34E9">
            <w:pPr>
              <w:spacing w:line="276" w:lineRule="auto"/>
              <w:jc w:val="center"/>
              <w:rPr>
                <w:lang w:val="fr-FR"/>
              </w:rPr>
            </w:pPr>
            <w:r w:rsidRPr="000C13E7">
              <w:rPr>
                <w:lang w:val="fr-FR"/>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981E6E" w:rsidRDefault="00CD34E9" w:rsidP="00CD34E9">
            <w:pPr>
              <w:rPr>
                <w:rFonts w:ascii="Cambria" w:hAnsi="Cambria"/>
                <w:sz w:val="22"/>
                <w:szCs w:val="22"/>
                <w:lang w:val="fr-FR"/>
              </w:rPr>
            </w:pPr>
            <w:r w:rsidRPr="00981E6E">
              <w:rPr>
                <w:rFonts w:ascii="Cambria" w:hAnsi="Cambria"/>
                <w:sz w:val="22"/>
                <w:szCs w:val="22"/>
                <w:lang w:val="fr-FR"/>
              </w:rPr>
              <w:t>Mon 9/25</w:t>
            </w:r>
          </w:p>
        </w:tc>
        <w:tc>
          <w:tcPr>
            <w:tcW w:w="4860"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D34E9" w:rsidRPr="00EF57B1" w:rsidRDefault="00EF57B1" w:rsidP="00EF57B1">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Chapitre 2:</w:t>
            </w:r>
            <w:r w:rsidR="00DB790C">
              <w:rPr>
                <w:rFonts w:ascii="Times New Roman" w:hAnsi="Times New Roman"/>
                <w:color w:val="auto"/>
                <w:sz w:val="24"/>
                <w:szCs w:val="24"/>
                <w:lang w:val="fr-FR"/>
              </w:rPr>
              <w:t xml:space="preserve"> Le Portrait</w:t>
            </w:r>
          </w:p>
          <w:p w:rsidR="00EF57B1" w:rsidRPr="00EF57B1" w:rsidRDefault="00EF57B1" w:rsidP="00EF57B1">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Comparaison, métaphore et person</w:t>
            </w:r>
            <w:r>
              <w:rPr>
                <w:rFonts w:ascii="Times New Roman" w:hAnsi="Times New Roman"/>
                <w:color w:val="auto"/>
                <w:sz w:val="24"/>
                <w:szCs w:val="24"/>
                <w:lang w:val="fr-FR"/>
              </w:rPr>
              <w:t>n</w:t>
            </w:r>
            <w:r w:rsidRPr="00EF57B1">
              <w:rPr>
                <w:rFonts w:ascii="Times New Roman" w:hAnsi="Times New Roman"/>
                <w:color w:val="auto"/>
                <w:sz w:val="24"/>
                <w:szCs w:val="24"/>
                <w:lang w:val="fr-FR"/>
              </w:rPr>
              <w:t>ification.</w:t>
            </w:r>
          </w:p>
        </w:tc>
        <w:tc>
          <w:tcPr>
            <w:tcW w:w="2610" w:type="dxa"/>
            <w:tcBorders>
              <w:top w:val="single" w:sz="4" w:space="0" w:color="000000"/>
              <w:left w:val="single" w:sz="4" w:space="0" w:color="000000"/>
              <w:right w:val="single" w:sz="4" w:space="0" w:color="000000"/>
            </w:tcBorders>
          </w:tcPr>
          <w:p w:rsidR="00CD34E9" w:rsidRPr="000C13E7" w:rsidRDefault="00CD34E9" w:rsidP="00CD34E9">
            <w:pPr>
              <w:jc w:val="center"/>
              <w:rPr>
                <w:lang w:val="fr-FR"/>
              </w:rPr>
            </w:pPr>
          </w:p>
        </w:tc>
      </w:tr>
      <w:tr w:rsidR="00CD34E9" w:rsidRPr="00E71C26"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EF57B1" w:rsidRDefault="00CD34E9" w:rsidP="00CD34E9">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D613D7" w:rsidRDefault="00CD34E9" w:rsidP="00CD34E9">
            <w:pPr>
              <w:pStyle w:val="PlainText1"/>
              <w:spacing w:line="276" w:lineRule="auto"/>
              <w:rPr>
                <w:rFonts w:ascii="Times New Roman" w:hAnsi="Times New Roman"/>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9/27 </w:t>
            </w:r>
          </w:p>
        </w:tc>
        <w:tc>
          <w:tcPr>
            <w:tcW w:w="486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D34E9" w:rsidRPr="00EF57B1" w:rsidRDefault="00EF57B1" w:rsidP="00CD34E9">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Chapitre 3:</w:t>
            </w:r>
            <w:r w:rsidR="00DB790C">
              <w:rPr>
                <w:rFonts w:ascii="Times New Roman" w:hAnsi="Times New Roman"/>
                <w:color w:val="auto"/>
                <w:sz w:val="24"/>
                <w:szCs w:val="24"/>
                <w:lang w:val="fr-FR"/>
              </w:rPr>
              <w:t xml:space="preserve"> Le Compte Rendu</w:t>
            </w:r>
          </w:p>
          <w:p w:rsidR="00EF57B1" w:rsidRPr="00EF57B1" w:rsidRDefault="00EF57B1" w:rsidP="00CD34E9">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Point de départ &amp; Grammaire et conjugaison</w:t>
            </w:r>
          </w:p>
        </w:tc>
        <w:tc>
          <w:tcPr>
            <w:tcW w:w="2610" w:type="dxa"/>
            <w:tcBorders>
              <w:left w:val="single" w:sz="4" w:space="0" w:color="000000"/>
              <w:bottom w:val="single" w:sz="4" w:space="0" w:color="000000"/>
              <w:right w:val="single" w:sz="4" w:space="0" w:color="000000"/>
            </w:tcBorders>
          </w:tcPr>
          <w:p w:rsidR="00CD34E9" w:rsidRPr="000C13E7" w:rsidRDefault="00CD34E9" w:rsidP="00CD34E9">
            <w:pPr>
              <w:jc w:val="center"/>
              <w:rPr>
                <w:lang w:val="fr-FR"/>
              </w:rPr>
            </w:pPr>
            <w:r>
              <w:rPr>
                <w:lang w:val="fr-FR"/>
              </w:rPr>
              <w:t>HW # 4</w:t>
            </w:r>
          </w:p>
        </w:tc>
      </w:tr>
      <w:tr w:rsidR="00CD34E9" w:rsidRPr="00874EE7"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4346EC" w:rsidRDefault="00CD34E9" w:rsidP="00CD34E9">
            <w:pPr>
              <w:spacing w:line="276" w:lineRule="auto"/>
              <w:jc w:val="center"/>
            </w:pPr>
          </w:p>
          <w:p w:rsidR="00CD34E9" w:rsidRPr="00663CB3" w:rsidRDefault="00CD34E9" w:rsidP="00CD34E9">
            <w:pPr>
              <w:spacing w:line="276" w:lineRule="auto"/>
              <w:jc w:val="center"/>
            </w:pPr>
            <w:r>
              <w:t>6</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147686" w:rsidRDefault="00CD34E9" w:rsidP="00CD34E9">
            <w:pPr>
              <w:rPr>
                <w:rFonts w:ascii="Cambria" w:hAnsi="Cambria"/>
                <w:sz w:val="22"/>
                <w:szCs w:val="22"/>
              </w:rPr>
            </w:pPr>
            <w:r>
              <w:rPr>
                <w:rFonts w:ascii="Cambria" w:hAnsi="Cambria"/>
                <w:sz w:val="22"/>
                <w:szCs w:val="22"/>
              </w:rPr>
              <w:t>Mon 10/02</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4E9" w:rsidRPr="00874EE7" w:rsidRDefault="00EF57B1" w:rsidP="00EF57B1">
            <w:pPr>
              <w:pStyle w:val="PlainText1"/>
              <w:spacing w:line="276" w:lineRule="auto"/>
              <w:rPr>
                <w:rFonts w:ascii="Times New Roman" w:hAnsi="Times New Roman"/>
                <w:bCs/>
                <w:color w:val="auto"/>
                <w:sz w:val="24"/>
                <w:szCs w:val="24"/>
                <w:lang w:val="fr-FR"/>
              </w:rPr>
            </w:pPr>
            <w:r w:rsidRPr="00874EE7">
              <w:rPr>
                <w:rFonts w:ascii="Times New Roman" w:hAnsi="Times New Roman"/>
                <w:bCs/>
                <w:color w:val="auto"/>
                <w:sz w:val="24"/>
                <w:szCs w:val="24"/>
                <w:lang w:val="fr-FR"/>
              </w:rPr>
              <w:t>Chapitre 3:</w:t>
            </w:r>
            <w:r w:rsidR="00DB790C">
              <w:rPr>
                <w:rFonts w:ascii="Times New Roman" w:hAnsi="Times New Roman"/>
                <w:bCs/>
                <w:color w:val="auto"/>
                <w:sz w:val="24"/>
                <w:szCs w:val="24"/>
                <w:lang w:val="fr-FR"/>
              </w:rPr>
              <w:t xml:space="preserve"> Le Compte Rendu</w:t>
            </w:r>
          </w:p>
          <w:p w:rsidR="00EF57B1" w:rsidRPr="00C40D8B" w:rsidRDefault="00EF57B1" w:rsidP="00EF57B1">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EF57B1" w:rsidRPr="00EF57B1" w:rsidRDefault="00EF57B1" w:rsidP="00EF57B1">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top w:val="single" w:sz="4" w:space="0" w:color="000000"/>
              <w:left w:val="single" w:sz="4" w:space="0" w:color="000000"/>
              <w:bottom w:val="single" w:sz="4" w:space="0" w:color="000000"/>
              <w:right w:val="single" w:sz="4" w:space="0" w:color="000000"/>
            </w:tcBorders>
          </w:tcPr>
          <w:p w:rsidR="00CD34E9" w:rsidRDefault="00CD34E9" w:rsidP="00CD34E9">
            <w:pPr>
              <w:jc w:val="center"/>
              <w:rPr>
                <w:b/>
                <w:color w:val="00B050"/>
                <w:lang w:val="fr-FR"/>
              </w:rPr>
            </w:pPr>
          </w:p>
        </w:tc>
      </w:tr>
      <w:tr w:rsidR="00CD34E9" w:rsidRPr="00E71C26" w:rsidTr="00807984">
        <w:trPr>
          <w:cantSplit/>
          <w:trHeight w:val="327"/>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E71C26" w:rsidRDefault="00CD34E9" w:rsidP="00CD34E9">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D613D7" w:rsidRDefault="00CD34E9" w:rsidP="00CD34E9">
            <w:pPr>
              <w:pStyle w:val="PlainText1"/>
              <w:spacing w:line="276" w:lineRule="auto"/>
              <w:rPr>
                <w:rFonts w:ascii="Times New Roman" w:hAnsi="Times New Roman"/>
                <w:b/>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10/04 </w:t>
            </w:r>
          </w:p>
        </w:tc>
        <w:tc>
          <w:tcPr>
            <w:tcW w:w="486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CD34E9" w:rsidRPr="0079238D" w:rsidRDefault="00EF57B1" w:rsidP="00CD34E9">
            <w:pPr>
              <w:pStyle w:val="PlainText1"/>
              <w:spacing w:line="276" w:lineRule="auto"/>
              <w:rPr>
                <w:rFonts w:ascii="Times New Roman" w:hAnsi="Times New Roman"/>
                <w:bCs/>
                <w:color w:val="auto"/>
                <w:sz w:val="24"/>
                <w:szCs w:val="24"/>
                <w:lang w:val="fr-FR"/>
              </w:rPr>
            </w:pPr>
            <w:r w:rsidRPr="0079238D">
              <w:rPr>
                <w:rFonts w:ascii="Times New Roman" w:hAnsi="Times New Roman"/>
                <w:bCs/>
                <w:color w:val="auto"/>
                <w:sz w:val="24"/>
                <w:szCs w:val="24"/>
                <w:lang w:val="fr-FR"/>
              </w:rPr>
              <w:t>Chapitre 3:</w:t>
            </w:r>
            <w:r w:rsidR="00DB790C" w:rsidRPr="0079238D">
              <w:rPr>
                <w:rFonts w:ascii="Times New Roman" w:hAnsi="Times New Roman"/>
                <w:bCs/>
                <w:color w:val="auto"/>
                <w:sz w:val="24"/>
                <w:szCs w:val="24"/>
                <w:lang w:val="fr-FR"/>
              </w:rPr>
              <w:t xml:space="preserve"> Le Compte Rendu</w:t>
            </w:r>
          </w:p>
          <w:p w:rsidR="00EF57B1" w:rsidRPr="00E71C26" w:rsidRDefault="00EF57B1" w:rsidP="00CD34E9">
            <w:pPr>
              <w:pStyle w:val="PlainText1"/>
              <w:spacing w:line="276" w:lineRule="auto"/>
              <w:rPr>
                <w:rFonts w:ascii="Times New Roman" w:hAnsi="Times New Roman"/>
                <w:bCs/>
                <w:color w:val="auto"/>
                <w:sz w:val="24"/>
                <w:szCs w:val="24"/>
                <w:lang w:val="fr-FR"/>
              </w:rPr>
            </w:pPr>
            <w:r>
              <w:rPr>
                <w:rFonts w:ascii="Times New Roman" w:hAnsi="Times New Roman"/>
                <w:color w:val="auto"/>
                <w:sz w:val="24"/>
                <w:szCs w:val="24"/>
                <w:lang w:val="fr-FR"/>
              </w:rPr>
              <w:t>Atelier d’écriture</w:t>
            </w:r>
          </w:p>
        </w:tc>
        <w:tc>
          <w:tcPr>
            <w:tcW w:w="2610" w:type="dxa"/>
            <w:tcBorders>
              <w:top w:val="single" w:sz="4" w:space="0" w:color="000000"/>
              <w:left w:val="single" w:sz="4" w:space="0" w:color="000000"/>
              <w:bottom w:val="single" w:sz="4" w:space="0" w:color="auto"/>
              <w:right w:val="single" w:sz="4" w:space="0" w:color="000000"/>
            </w:tcBorders>
          </w:tcPr>
          <w:p w:rsidR="00CD34E9" w:rsidRDefault="00CD34E9" w:rsidP="00CD34E9">
            <w:pPr>
              <w:jc w:val="center"/>
            </w:pPr>
            <w:r>
              <w:rPr>
                <w:lang w:val="fr-FR"/>
              </w:rPr>
              <w:t>HW # 5</w:t>
            </w:r>
          </w:p>
        </w:tc>
      </w:tr>
      <w:tr w:rsidR="00CD34E9"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Default="00CD34E9" w:rsidP="00CD34E9">
            <w:pPr>
              <w:spacing w:line="276" w:lineRule="auto"/>
              <w:jc w:val="center"/>
            </w:pPr>
          </w:p>
          <w:p w:rsidR="00CD34E9" w:rsidRPr="00663CB3" w:rsidRDefault="00CD34E9" w:rsidP="00CD34E9">
            <w:pPr>
              <w:spacing w:line="276" w:lineRule="auto"/>
              <w:jc w:val="center"/>
            </w:pPr>
            <w:r>
              <w:t>7</w:t>
            </w: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CD34E9" w:rsidRPr="00147686" w:rsidRDefault="00CD34E9" w:rsidP="00CD34E9">
            <w:pPr>
              <w:rPr>
                <w:rFonts w:ascii="Cambria" w:hAnsi="Cambria"/>
                <w:sz w:val="22"/>
                <w:szCs w:val="22"/>
              </w:rPr>
            </w:pPr>
            <w:r>
              <w:rPr>
                <w:rFonts w:ascii="Cambria" w:hAnsi="Cambria"/>
                <w:sz w:val="22"/>
                <w:szCs w:val="22"/>
              </w:rPr>
              <w:t>Mon 10/09</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F57B1" w:rsidRPr="00EF57B1" w:rsidRDefault="00EF57B1" w:rsidP="00EF57B1">
            <w:pPr>
              <w:pStyle w:val="PlainText1"/>
              <w:spacing w:line="276" w:lineRule="auto"/>
              <w:rPr>
                <w:rFonts w:ascii="Times New Roman" w:hAnsi="Times New Roman"/>
                <w:bCs/>
                <w:color w:val="auto"/>
                <w:sz w:val="24"/>
                <w:szCs w:val="24"/>
                <w:lang w:val="fr-FR"/>
              </w:rPr>
            </w:pPr>
            <w:r w:rsidRPr="00EF57B1">
              <w:rPr>
                <w:rFonts w:ascii="Times New Roman" w:hAnsi="Times New Roman"/>
                <w:bCs/>
                <w:color w:val="auto"/>
                <w:sz w:val="24"/>
                <w:szCs w:val="24"/>
                <w:lang w:val="fr-FR"/>
              </w:rPr>
              <w:t>Chapitre 3:</w:t>
            </w:r>
            <w:r w:rsidR="00DB790C">
              <w:rPr>
                <w:rFonts w:ascii="Times New Roman" w:hAnsi="Times New Roman"/>
                <w:bCs/>
                <w:color w:val="auto"/>
                <w:sz w:val="24"/>
                <w:szCs w:val="24"/>
                <w:lang w:val="fr-FR"/>
              </w:rPr>
              <w:t xml:space="preserve"> Le Compte Rendu</w:t>
            </w:r>
          </w:p>
          <w:p w:rsidR="00CD34E9" w:rsidRPr="00DA6B7E" w:rsidRDefault="00EF57B1" w:rsidP="00EF57B1">
            <w:pPr>
              <w:pStyle w:val="PlainText1"/>
              <w:spacing w:line="276" w:lineRule="auto"/>
              <w:rPr>
                <w:rFonts w:ascii="Times New Roman" w:hAnsi="Times New Roman"/>
                <w:bCs/>
                <w:color w:val="auto"/>
                <w:sz w:val="32"/>
                <w:szCs w:val="32"/>
                <w:lang w:val="fr-FR"/>
              </w:rPr>
            </w:pPr>
            <w:r w:rsidRPr="00EF57B1">
              <w:rPr>
                <w:rFonts w:ascii="Times New Roman" w:hAnsi="Times New Roman"/>
                <w:color w:val="auto"/>
                <w:sz w:val="24"/>
                <w:szCs w:val="24"/>
                <w:lang w:val="fr-FR"/>
              </w:rPr>
              <w:t>Comparaison, métaphore et perso</w:t>
            </w:r>
            <w:r>
              <w:rPr>
                <w:rFonts w:ascii="Times New Roman" w:hAnsi="Times New Roman"/>
                <w:color w:val="auto"/>
                <w:sz w:val="24"/>
                <w:szCs w:val="24"/>
                <w:lang w:val="fr-FR"/>
              </w:rPr>
              <w:t>n</w:t>
            </w:r>
            <w:r w:rsidRPr="00EF57B1">
              <w:rPr>
                <w:rFonts w:ascii="Times New Roman" w:hAnsi="Times New Roman"/>
                <w:color w:val="auto"/>
                <w:sz w:val="24"/>
                <w:szCs w:val="24"/>
                <w:lang w:val="fr-FR"/>
              </w:rPr>
              <w:t>nification.</w:t>
            </w:r>
          </w:p>
        </w:tc>
        <w:tc>
          <w:tcPr>
            <w:tcW w:w="2610" w:type="dxa"/>
            <w:tcBorders>
              <w:top w:val="single" w:sz="4" w:space="0" w:color="auto"/>
              <w:left w:val="single" w:sz="4" w:space="0" w:color="auto"/>
              <w:bottom w:val="single" w:sz="4" w:space="0" w:color="auto"/>
              <w:right w:val="single" w:sz="4" w:space="0" w:color="auto"/>
            </w:tcBorders>
          </w:tcPr>
          <w:p w:rsidR="00CD34E9" w:rsidRPr="00EF57B1" w:rsidRDefault="00CD34E9" w:rsidP="00CD34E9">
            <w:pPr>
              <w:jc w:val="center"/>
              <w:rPr>
                <w:lang w:val="fr-FR"/>
              </w:rPr>
            </w:pPr>
          </w:p>
        </w:tc>
      </w:tr>
      <w:tr w:rsidR="00CD34E9" w:rsidRPr="00AE44B5"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CD34E9" w:rsidRPr="00EF57B1" w:rsidRDefault="00CD34E9" w:rsidP="00CD34E9">
            <w:pPr>
              <w:rPr>
                <w:color w:val="auto"/>
                <w:lang w:val="fr-FR"/>
              </w:rPr>
            </w:pP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CD34E9" w:rsidRDefault="00CD34E9" w:rsidP="00CD34E9">
            <w:pPr>
              <w:pStyle w:val="PlainText1"/>
              <w:spacing w:line="276" w:lineRule="auto"/>
              <w:rPr>
                <w:rFonts w:ascii="Times New Roman" w:hAnsi="Times New Roman"/>
                <w:color w:val="auto"/>
                <w:sz w:val="24"/>
                <w:szCs w:val="24"/>
              </w:rPr>
            </w:pPr>
            <w:proofErr w:type="spellStart"/>
            <w:r>
              <w:rPr>
                <w:rFonts w:ascii="Cambria" w:hAnsi="Cambria"/>
                <w:sz w:val="22"/>
                <w:szCs w:val="22"/>
                <w:lang w:val="fr-FR"/>
              </w:rPr>
              <w:t>Wed</w:t>
            </w:r>
            <w:proofErr w:type="spellEnd"/>
            <w:r>
              <w:rPr>
                <w:rFonts w:ascii="Cambria" w:hAnsi="Cambria"/>
                <w:sz w:val="22"/>
                <w:szCs w:val="22"/>
                <w:lang w:val="fr-FR"/>
              </w:rPr>
              <w:t xml:space="preserve"> 10/11 </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D34E9" w:rsidRPr="00E71C26" w:rsidRDefault="00EF57B1" w:rsidP="00EF57B1">
            <w:pPr>
              <w:pStyle w:val="PlainText1"/>
              <w:spacing w:line="276" w:lineRule="auto"/>
              <w:jc w:val="center"/>
              <w:rPr>
                <w:rFonts w:ascii="Times New Roman" w:hAnsi="Times New Roman"/>
                <w:color w:val="auto"/>
                <w:sz w:val="24"/>
                <w:szCs w:val="24"/>
                <w:lang w:val="fr-FR"/>
              </w:rPr>
            </w:pPr>
            <w:proofErr w:type="spellStart"/>
            <w:r>
              <w:rPr>
                <w:rFonts w:ascii="Times New Roman" w:hAnsi="Times New Roman"/>
                <w:b/>
                <w:color w:val="548DD4" w:themeColor="text2" w:themeTint="99"/>
                <w:sz w:val="24"/>
                <w:szCs w:val="24"/>
                <w:lang w:val="fr-FR"/>
              </w:rPr>
              <w:t>Review</w:t>
            </w:r>
            <w:proofErr w:type="spellEnd"/>
            <w:r>
              <w:rPr>
                <w:rFonts w:ascii="Times New Roman" w:hAnsi="Times New Roman"/>
                <w:b/>
                <w:color w:val="548DD4" w:themeColor="text2" w:themeTint="99"/>
                <w:sz w:val="24"/>
                <w:szCs w:val="24"/>
                <w:lang w:val="fr-FR"/>
              </w:rPr>
              <w:t xml:space="preserve"> for the exam</w:t>
            </w:r>
            <w:r w:rsidRPr="00E51AB4">
              <w:rPr>
                <w:rFonts w:ascii="Times New Roman" w:hAnsi="Times New Roman"/>
                <w:b/>
                <w:color w:val="548DD4" w:themeColor="text2" w:themeTint="99"/>
                <w:sz w:val="24"/>
                <w:szCs w:val="24"/>
                <w:lang w:val="fr-FR"/>
              </w:rPr>
              <w:t xml:space="preserve"> # 1</w:t>
            </w:r>
          </w:p>
        </w:tc>
        <w:tc>
          <w:tcPr>
            <w:tcW w:w="2610" w:type="dxa"/>
            <w:tcBorders>
              <w:top w:val="single" w:sz="4" w:space="0" w:color="auto"/>
              <w:left w:val="single" w:sz="4" w:space="0" w:color="auto"/>
              <w:bottom w:val="single" w:sz="4" w:space="0" w:color="auto"/>
              <w:right w:val="single" w:sz="4" w:space="0" w:color="auto"/>
            </w:tcBorders>
          </w:tcPr>
          <w:p w:rsidR="00CD34E9" w:rsidRPr="006C3A6E" w:rsidRDefault="00CD34E9" w:rsidP="00CD34E9">
            <w:pPr>
              <w:jc w:val="center"/>
              <w:rPr>
                <w:b/>
                <w:bCs/>
                <w:color w:val="1F497D" w:themeColor="text2"/>
              </w:rPr>
            </w:pPr>
            <w:r>
              <w:rPr>
                <w:lang w:val="fr-FR"/>
              </w:rPr>
              <w:t>HW # 6</w:t>
            </w:r>
          </w:p>
        </w:tc>
      </w:tr>
      <w:tr w:rsidR="00CD34E9" w:rsidRPr="00AE44B5" w:rsidTr="00930C6B">
        <w:trPr>
          <w:cantSplit/>
          <w:trHeight w:val="39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Default="00CD34E9" w:rsidP="00CD34E9">
            <w:pPr>
              <w:spacing w:line="276" w:lineRule="auto"/>
              <w:jc w:val="center"/>
            </w:pPr>
          </w:p>
          <w:p w:rsidR="00CD34E9" w:rsidRPr="00663CB3" w:rsidRDefault="00CD34E9" w:rsidP="00CD34E9">
            <w:pPr>
              <w:spacing w:line="276" w:lineRule="auto"/>
              <w:jc w:val="center"/>
            </w:pPr>
            <w:r>
              <w:t>8</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34E9" w:rsidRPr="00147686" w:rsidRDefault="00CD34E9" w:rsidP="00CD34E9">
            <w:pPr>
              <w:rPr>
                <w:rFonts w:ascii="Cambria" w:hAnsi="Cambria"/>
                <w:sz w:val="22"/>
                <w:szCs w:val="22"/>
              </w:rPr>
            </w:pPr>
            <w:r>
              <w:rPr>
                <w:rFonts w:ascii="Cambria" w:hAnsi="Cambria"/>
                <w:sz w:val="22"/>
                <w:szCs w:val="22"/>
              </w:rPr>
              <w:t>Mon 10/16</w:t>
            </w:r>
          </w:p>
        </w:tc>
        <w:tc>
          <w:tcPr>
            <w:tcW w:w="486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D34E9" w:rsidRDefault="00EF57B1" w:rsidP="001C3FE3">
            <w:pPr>
              <w:pStyle w:val="PlainText1"/>
              <w:spacing w:line="276" w:lineRule="auto"/>
              <w:jc w:val="center"/>
              <w:rPr>
                <w:rFonts w:ascii="Times New Roman" w:hAnsi="Times New Roman"/>
                <w:color w:val="auto"/>
                <w:sz w:val="24"/>
                <w:szCs w:val="24"/>
              </w:rPr>
            </w:pPr>
            <w:r w:rsidRPr="00627B1F">
              <w:rPr>
                <w:rFonts w:ascii="Times New Roman" w:hAnsi="Times New Roman"/>
                <w:b/>
                <w:color w:val="FF0000"/>
                <w:sz w:val="32"/>
                <w:szCs w:val="32"/>
              </w:rPr>
              <w:t xml:space="preserve">EXAM </w:t>
            </w:r>
            <w:r w:rsidR="001C3FE3">
              <w:rPr>
                <w:rFonts w:ascii="Times New Roman" w:hAnsi="Times New Roman"/>
                <w:b/>
                <w:color w:val="FF0000"/>
                <w:sz w:val="32"/>
                <w:szCs w:val="32"/>
              </w:rPr>
              <w:t>- MIDTERM</w:t>
            </w:r>
          </w:p>
        </w:tc>
        <w:tc>
          <w:tcPr>
            <w:tcW w:w="2610" w:type="dxa"/>
            <w:tcBorders>
              <w:top w:val="single" w:sz="4" w:space="0" w:color="auto"/>
              <w:left w:val="single" w:sz="4" w:space="0" w:color="000000"/>
              <w:bottom w:val="single" w:sz="4" w:space="0" w:color="000000"/>
              <w:right w:val="single" w:sz="4" w:space="0" w:color="000000"/>
            </w:tcBorders>
          </w:tcPr>
          <w:p w:rsidR="00CD34E9" w:rsidRDefault="00CD34E9" w:rsidP="00CD34E9">
            <w:pPr>
              <w:jc w:val="center"/>
              <w:rPr>
                <w:b/>
                <w:color w:val="FF0000"/>
              </w:rPr>
            </w:pPr>
          </w:p>
        </w:tc>
      </w:tr>
      <w:tr w:rsidR="00EF57B1" w:rsidRPr="00AE44B5"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EF57B1" w:rsidRPr="00AE44B5" w:rsidRDefault="00EF57B1" w:rsidP="00EF57B1">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F57B1" w:rsidRPr="001C3E2B" w:rsidRDefault="00EF57B1" w:rsidP="00EF57B1">
            <w:pPr>
              <w:pStyle w:val="PlainText1"/>
              <w:spacing w:line="276" w:lineRule="auto"/>
              <w:rPr>
                <w:rFonts w:ascii="Times New Roman" w:hAnsi="Times New Roman"/>
                <w:b/>
                <w:bCs/>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10/18 </w:t>
            </w:r>
          </w:p>
        </w:tc>
        <w:tc>
          <w:tcPr>
            <w:tcW w:w="486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F57B1" w:rsidRPr="00EF57B1" w:rsidRDefault="005123DD" w:rsidP="00EF57B1">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 xml:space="preserve">Compte rendu </w:t>
            </w:r>
          </w:p>
        </w:tc>
        <w:tc>
          <w:tcPr>
            <w:tcW w:w="2610" w:type="dxa"/>
            <w:tcBorders>
              <w:top w:val="single" w:sz="4" w:space="0" w:color="000000"/>
              <w:left w:val="single" w:sz="4" w:space="0" w:color="000000"/>
              <w:bottom w:val="single" w:sz="4" w:space="0" w:color="auto"/>
              <w:right w:val="single" w:sz="4" w:space="0" w:color="000000"/>
            </w:tcBorders>
          </w:tcPr>
          <w:p w:rsidR="00EF57B1" w:rsidRDefault="00EF57B1" w:rsidP="00EF57B1">
            <w:pPr>
              <w:jc w:val="center"/>
            </w:pPr>
            <w:r>
              <w:rPr>
                <w:lang w:val="fr-FR"/>
              </w:rPr>
              <w:t>HW # 7</w:t>
            </w:r>
          </w:p>
        </w:tc>
      </w:tr>
      <w:tr w:rsidR="001C3FE3"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Default="001C3FE3" w:rsidP="001C3FE3">
            <w:pPr>
              <w:spacing w:line="276" w:lineRule="auto"/>
              <w:jc w:val="center"/>
            </w:pPr>
          </w:p>
          <w:p w:rsidR="001C3FE3" w:rsidRPr="00E84D7C" w:rsidRDefault="001C3FE3" w:rsidP="001C3FE3">
            <w:pPr>
              <w:spacing w:line="276" w:lineRule="auto"/>
              <w:jc w:val="center"/>
              <w:rPr>
                <w:b/>
              </w:rPr>
            </w:pPr>
            <w:r w:rsidRPr="00E84D7C">
              <w:rPr>
                <w:b/>
              </w:rPr>
              <w:t>9</w:t>
            </w: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1C3FE3" w:rsidRPr="00147686" w:rsidRDefault="001C3FE3" w:rsidP="001C3FE3">
            <w:pPr>
              <w:rPr>
                <w:rFonts w:ascii="Cambria" w:hAnsi="Cambria"/>
                <w:sz w:val="22"/>
                <w:szCs w:val="22"/>
              </w:rPr>
            </w:pPr>
            <w:r>
              <w:rPr>
                <w:rFonts w:ascii="Cambria" w:hAnsi="Cambria"/>
                <w:sz w:val="22"/>
                <w:szCs w:val="22"/>
              </w:rPr>
              <w:t>Mon 10/23</w:t>
            </w:r>
          </w:p>
        </w:tc>
        <w:tc>
          <w:tcPr>
            <w:tcW w:w="4860"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Chapitre 4:</w:t>
            </w:r>
            <w:r w:rsidR="005123DD">
              <w:rPr>
                <w:rFonts w:ascii="Times New Roman" w:hAnsi="Times New Roman"/>
                <w:color w:val="auto"/>
                <w:sz w:val="24"/>
                <w:szCs w:val="24"/>
                <w:lang w:val="fr-FR"/>
              </w:rPr>
              <w:t xml:space="preserve"> La Narration</w:t>
            </w:r>
          </w:p>
          <w:p w:rsidR="001C3FE3" w:rsidRPr="00EF57B1" w:rsidRDefault="001C3FE3" w:rsidP="001C3FE3">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Point de départ &amp; Grammaire et conjugaison</w:t>
            </w:r>
          </w:p>
        </w:tc>
        <w:tc>
          <w:tcPr>
            <w:tcW w:w="2610" w:type="dxa"/>
            <w:tcBorders>
              <w:top w:val="single" w:sz="4" w:space="0" w:color="auto"/>
              <w:left w:val="single" w:sz="4" w:space="0" w:color="auto"/>
              <w:right w:val="single" w:sz="4" w:space="0" w:color="auto"/>
            </w:tcBorders>
          </w:tcPr>
          <w:p w:rsidR="001C3FE3" w:rsidRPr="00EF57B1" w:rsidRDefault="001C3FE3" w:rsidP="001C3FE3">
            <w:pPr>
              <w:jc w:val="center"/>
              <w:rPr>
                <w:lang w:val="fr-FR"/>
              </w:rPr>
            </w:pPr>
          </w:p>
        </w:tc>
      </w:tr>
      <w:tr w:rsidR="001C3FE3" w:rsidRPr="00AE44B5"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1C3FE3" w:rsidRPr="00EF57B1"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1C3FE3" w:rsidRPr="00930C6B" w:rsidRDefault="001C3FE3" w:rsidP="001C3FE3">
            <w:pPr>
              <w:pStyle w:val="PlainText1"/>
              <w:spacing w:line="276" w:lineRule="auto"/>
              <w:rPr>
                <w:rFonts w:ascii="Times New Roman" w:eastAsia="Times New Roman" w:hAnsi="Times New Roman"/>
                <w:bCs/>
                <w:color w:val="auto"/>
                <w:sz w:val="26"/>
                <w:szCs w:val="26"/>
              </w:rPr>
            </w:pPr>
            <w:r w:rsidRPr="00C45777">
              <w:rPr>
                <w:rFonts w:ascii="Cambria" w:hAnsi="Cambria"/>
                <w:sz w:val="22"/>
                <w:szCs w:val="22"/>
              </w:rPr>
              <w:t xml:space="preserve">Wed 10/25 </w:t>
            </w:r>
          </w:p>
        </w:tc>
        <w:tc>
          <w:tcPr>
            <w:tcW w:w="4860" w:type="dxa"/>
            <w:tcBorders>
              <w:left w:val="single" w:sz="4" w:space="0" w:color="auto"/>
              <w:bottom w:val="single" w:sz="4" w:space="0" w:color="auto"/>
              <w:right w:val="single" w:sz="4" w:space="0" w:color="auto"/>
            </w:tcBorders>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4</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La Narration</w:t>
            </w:r>
          </w:p>
          <w:p w:rsidR="001C3FE3" w:rsidRPr="00C40D8B"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1C3FE3" w:rsidRPr="00EF57B1"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left w:val="single" w:sz="4" w:space="0" w:color="auto"/>
              <w:bottom w:val="single" w:sz="4" w:space="0" w:color="auto"/>
              <w:right w:val="single" w:sz="4" w:space="0" w:color="auto"/>
            </w:tcBorders>
          </w:tcPr>
          <w:p w:rsidR="001C3FE3" w:rsidRPr="00E84D7C" w:rsidRDefault="001C3FE3" w:rsidP="001C3FE3">
            <w:pPr>
              <w:jc w:val="center"/>
              <w:rPr>
                <w:b/>
              </w:rPr>
            </w:pPr>
            <w:r>
              <w:rPr>
                <w:lang w:val="fr-FR"/>
              </w:rPr>
              <w:t>HW # 8</w:t>
            </w:r>
          </w:p>
        </w:tc>
      </w:tr>
      <w:tr w:rsidR="001C3FE3"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Default="001C3FE3" w:rsidP="001C3FE3">
            <w:pPr>
              <w:spacing w:line="276" w:lineRule="auto"/>
              <w:jc w:val="center"/>
            </w:pPr>
          </w:p>
          <w:p w:rsidR="001C3FE3" w:rsidRPr="00663CB3" w:rsidRDefault="001C3FE3" w:rsidP="001C3FE3">
            <w:pPr>
              <w:spacing w:line="276" w:lineRule="auto"/>
              <w:jc w:val="center"/>
            </w:pPr>
            <w:r>
              <w:t>10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147686" w:rsidRDefault="001C3FE3" w:rsidP="001C3FE3">
            <w:pPr>
              <w:rPr>
                <w:rFonts w:ascii="Cambria" w:hAnsi="Cambria"/>
                <w:sz w:val="22"/>
                <w:szCs w:val="22"/>
              </w:rPr>
            </w:pPr>
            <w:r>
              <w:rPr>
                <w:rFonts w:ascii="Cambria" w:hAnsi="Cambria"/>
                <w:sz w:val="22"/>
                <w:szCs w:val="22"/>
              </w:rPr>
              <w:t>Mon 10/30</w:t>
            </w:r>
          </w:p>
        </w:tc>
        <w:tc>
          <w:tcPr>
            <w:tcW w:w="486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Pr="0079238D" w:rsidRDefault="001C3FE3" w:rsidP="001C3FE3">
            <w:pPr>
              <w:pStyle w:val="PlainText1"/>
              <w:spacing w:line="276" w:lineRule="auto"/>
              <w:rPr>
                <w:rFonts w:ascii="Times New Roman" w:hAnsi="Times New Roman"/>
                <w:bCs/>
                <w:color w:val="auto"/>
                <w:sz w:val="24"/>
                <w:szCs w:val="24"/>
                <w:lang w:val="fr-FR"/>
              </w:rPr>
            </w:pPr>
            <w:r w:rsidRPr="0079238D">
              <w:rPr>
                <w:rFonts w:ascii="Times New Roman" w:hAnsi="Times New Roman"/>
                <w:bCs/>
                <w:color w:val="auto"/>
                <w:sz w:val="24"/>
                <w:szCs w:val="24"/>
                <w:lang w:val="fr-FR"/>
              </w:rPr>
              <w:t>Chapitre 4:</w:t>
            </w:r>
            <w:r w:rsidR="005123DD" w:rsidRPr="0079238D">
              <w:rPr>
                <w:rFonts w:ascii="Times New Roman" w:hAnsi="Times New Roman"/>
                <w:bCs/>
                <w:color w:val="auto"/>
                <w:sz w:val="24"/>
                <w:szCs w:val="24"/>
                <w:lang w:val="fr-FR"/>
              </w:rPr>
              <w:t xml:space="preserve"> La Narration</w:t>
            </w:r>
          </w:p>
          <w:p w:rsidR="001C3FE3" w:rsidRPr="00E71C26"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color w:val="auto"/>
                <w:sz w:val="24"/>
                <w:szCs w:val="24"/>
                <w:lang w:val="fr-FR"/>
              </w:rPr>
              <w:t>Atelier d’écriture</w:t>
            </w:r>
          </w:p>
        </w:tc>
        <w:tc>
          <w:tcPr>
            <w:tcW w:w="2610" w:type="dxa"/>
            <w:tcBorders>
              <w:top w:val="single" w:sz="4" w:space="0" w:color="auto"/>
              <w:left w:val="single" w:sz="4" w:space="0" w:color="000000"/>
              <w:bottom w:val="single" w:sz="4" w:space="0" w:color="000000"/>
              <w:right w:val="single" w:sz="4" w:space="0" w:color="000000"/>
            </w:tcBorders>
          </w:tcPr>
          <w:p w:rsidR="001C3FE3" w:rsidRPr="00EF57B1" w:rsidRDefault="001C3FE3" w:rsidP="001C3FE3">
            <w:pPr>
              <w:jc w:val="center"/>
              <w:rPr>
                <w:lang w:val="fr-FR"/>
              </w:rPr>
            </w:pPr>
          </w:p>
        </w:tc>
      </w:tr>
      <w:tr w:rsidR="001C3FE3" w:rsidRPr="00627B1F"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1C3FE3" w:rsidRPr="00627B1F"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627B1F" w:rsidRDefault="001C3FE3" w:rsidP="001C3FE3">
            <w:pPr>
              <w:pStyle w:val="PlainText1"/>
              <w:spacing w:line="276" w:lineRule="auto"/>
              <w:rPr>
                <w:rFonts w:ascii="Times New Roman" w:hAnsi="Times New Roman"/>
                <w:b/>
                <w:bCs/>
                <w:color w:val="auto"/>
                <w:sz w:val="24"/>
                <w:szCs w:val="24"/>
                <w:lang w:val="fr-FR"/>
              </w:rPr>
            </w:pPr>
            <w:proofErr w:type="spellStart"/>
            <w:r w:rsidRPr="00627B1F">
              <w:rPr>
                <w:rFonts w:ascii="Cambria" w:hAnsi="Cambria"/>
                <w:sz w:val="22"/>
                <w:szCs w:val="22"/>
                <w:lang w:val="fr-FR"/>
              </w:rPr>
              <w:t>Wed</w:t>
            </w:r>
            <w:proofErr w:type="spellEnd"/>
            <w:r w:rsidRPr="00627B1F">
              <w:rPr>
                <w:rFonts w:ascii="Cambria" w:hAnsi="Cambria"/>
                <w:sz w:val="22"/>
                <w:szCs w:val="22"/>
                <w:lang w:val="fr-FR"/>
              </w:rPr>
              <w:t xml:space="preserve"> 11/01 </w:t>
            </w:r>
          </w:p>
        </w:tc>
        <w:tc>
          <w:tcPr>
            <w:tcW w:w="486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4</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La Narration</w:t>
            </w:r>
          </w:p>
          <w:p w:rsidR="001C3FE3" w:rsidRPr="00DA6B7E" w:rsidRDefault="001C3FE3" w:rsidP="001C3FE3">
            <w:pPr>
              <w:pStyle w:val="PlainText1"/>
              <w:spacing w:line="276" w:lineRule="auto"/>
              <w:rPr>
                <w:rFonts w:ascii="Times New Roman" w:hAnsi="Times New Roman"/>
                <w:bCs/>
                <w:color w:val="auto"/>
                <w:sz w:val="32"/>
                <w:szCs w:val="32"/>
                <w:lang w:val="fr-FR"/>
              </w:rPr>
            </w:pPr>
            <w:r w:rsidRPr="00EF57B1">
              <w:rPr>
                <w:rFonts w:ascii="Times New Roman" w:hAnsi="Times New Roman"/>
                <w:color w:val="auto"/>
                <w:sz w:val="24"/>
                <w:szCs w:val="24"/>
                <w:lang w:val="fr-FR"/>
              </w:rPr>
              <w:t>Comparaison, métaphore et person</w:t>
            </w:r>
            <w:r>
              <w:rPr>
                <w:rFonts w:ascii="Times New Roman" w:hAnsi="Times New Roman"/>
                <w:color w:val="auto"/>
                <w:sz w:val="24"/>
                <w:szCs w:val="24"/>
                <w:lang w:val="fr-FR"/>
              </w:rPr>
              <w:t>n</w:t>
            </w:r>
            <w:r w:rsidRPr="00EF57B1">
              <w:rPr>
                <w:rFonts w:ascii="Times New Roman" w:hAnsi="Times New Roman"/>
                <w:color w:val="auto"/>
                <w:sz w:val="24"/>
                <w:szCs w:val="24"/>
                <w:lang w:val="fr-FR"/>
              </w:rPr>
              <w:t>ification.</w:t>
            </w:r>
          </w:p>
        </w:tc>
        <w:tc>
          <w:tcPr>
            <w:tcW w:w="2610" w:type="dxa"/>
            <w:tcBorders>
              <w:top w:val="single" w:sz="4" w:space="0" w:color="000000"/>
              <w:left w:val="single" w:sz="4" w:space="0" w:color="000000"/>
              <w:bottom w:val="single" w:sz="4" w:space="0" w:color="auto"/>
              <w:right w:val="single" w:sz="4" w:space="0" w:color="000000"/>
            </w:tcBorders>
          </w:tcPr>
          <w:p w:rsidR="001C3FE3" w:rsidRDefault="001C3FE3" w:rsidP="001C3FE3">
            <w:pPr>
              <w:jc w:val="center"/>
            </w:pPr>
            <w:r>
              <w:rPr>
                <w:lang w:val="fr-FR"/>
              </w:rPr>
              <w:t>HW # 9</w:t>
            </w:r>
          </w:p>
        </w:tc>
      </w:tr>
      <w:tr w:rsidR="001C3FE3"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627B1F" w:rsidRDefault="001C3FE3" w:rsidP="001C3FE3">
            <w:pPr>
              <w:spacing w:line="276" w:lineRule="auto"/>
              <w:jc w:val="center"/>
              <w:rPr>
                <w:lang w:val="fr-FR"/>
              </w:rPr>
            </w:pPr>
          </w:p>
          <w:p w:rsidR="001C3FE3" w:rsidRPr="00627B1F" w:rsidRDefault="001C3FE3" w:rsidP="001C3FE3">
            <w:pPr>
              <w:spacing w:line="276" w:lineRule="auto"/>
              <w:jc w:val="center"/>
              <w:rPr>
                <w:lang w:val="fr-FR"/>
              </w:rPr>
            </w:pPr>
            <w:r w:rsidRPr="00627B1F">
              <w:rPr>
                <w:lang w:val="fr-FR"/>
              </w:rPr>
              <w:t>11</w:t>
            </w: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1C3FE3" w:rsidRPr="00627B1F" w:rsidRDefault="001C3FE3" w:rsidP="001C3FE3">
            <w:pPr>
              <w:rPr>
                <w:rFonts w:ascii="Cambria" w:hAnsi="Cambria"/>
                <w:sz w:val="22"/>
                <w:szCs w:val="22"/>
                <w:lang w:val="fr-FR"/>
              </w:rPr>
            </w:pPr>
            <w:r w:rsidRPr="00627B1F">
              <w:rPr>
                <w:rFonts w:ascii="Cambria" w:hAnsi="Cambria"/>
                <w:sz w:val="22"/>
                <w:szCs w:val="22"/>
                <w:lang w:val="fr-FR"/>
              </w:rPr>
              <w:t>Mon 11/06</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Chapitre 5:</w:t>
            </w:r>
            <w:r w:rsidR="005123DD">
              <w:rPr>
                <w:rFonts w:ascii="Times New Roman" w:hAnsi="Times New Roman"/>
                <w:color w:val="auto"/>
                <w:sz w:val="24"/>
                <w:szCs w:val="24"/>
                <w:lang w:val="fr-FR"/>
              </w:rPr>
              <w:t xml:space="preserve"> L’Essai</w:t>
            </w:r>
          </w:p>
          <w:p w:rsidR="001C3FE3" w:rsidRPr="00EF57B1" w:rsidRDefault="001C3FE3" w:rsidP="001C3FE3">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Point de départ &amp; Grammaire et conjugaison</w:t>
            </w:r>
          </w:p>
        </w:tc>
        <w:tc>
          <w:tcPr>
            <w:tcW w:w="2610" w:type="dxa"/>
            <w:tcBorders>
              <w:top w:val="single" w:sz="4" w:space="0" w:color="auto"/>
              <w:left w:val="single" w:sz="4" w:space="0" w:color="auto"/>
              <w:bottom w:val="single" w:sz="4" w:space="0" w:color="auto"/>
              <w:right w:val="single" w:sz="4" w:space="0" w:color="auto"/>
            </w:tcBorders>
          </w:tcPr>
          <w:p w:rsidR="001C3FE3" w:rsidRPr="00EF57B1" w:rsidRDefault="001C3FE3" w:rsidP="001C3FE3">
            <w:pPr>
              <w:jc w:val="center"/>
              <w:rPr>
                <w:lang w:val="fr-FR"/>
              </w:rPr>
            </w:pPr>
          </w:p>
        </w:tc>
      </w:tr>
      <w:tr w:rsidR="001C3FE3" w:rsidRPr="00627B1F"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1C3FE3" w:rsidRPr="00AE44B5"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1C3FE3" w:rsidRPr="00AE44B5" w:rsidRDefault="001C3FE3" w:rsidP="001C3FE3">
            <w:pPr>
              <w:pStyle w:val="PlainText1"/>
              <w:spacing w:line="276" w:lineRule="auto"/>
              <w:rPr>
                <w:rFonts w:ascii="Times New Roman" w:hAnsi="Times New Roman"/>
                <w:color w:val="auto"/>
                <w:sz w:val="24"/>
                <w:szCs w:val="24"/>
                <w:lang w:val="fr-FR"/>
              </w:rPr>
            </w:pPr>
            <w:proofErr w:type="spellStart"/>
            <w:r w:rsidRPr="00627B1F">
              <w:rPr>
                <w:rFonts w:ascii="Cambria" w:hAnsi="Cambria"/>
                <w:sz w:val="22"/>
                <w:szCs w:val="22"/>
                <w:lang w:val="fr-FR"/>
              </w:rPr>
              <w:t>We</w:t>
            </w:r>
            <w:r>
              <w:rPr>
                <w:rFonts w:ascii="Cambria" w:hAnsi="Cambria"/>
                <w:sz w:val="22"/>
                <w:szCs w:val="22"/>
                <w:lang w:val="fr-FR"/>
              </w:rPr>
              <w:t>d</w:t>
            </w:r>
            <w:proofErr w:type="spellEnd"/>
            <w:r>
              <w:rPr>
                <w:rFonts w:ascii="Cambria" w:hAnsi="Cambria"/>
                <w:sz w:val="22"/>
                <w:szCs w:val="22"/>
                <w:lang w:val="fr-FR"/>
              </w:rPr>
              <w:t xml:space="preserve"> 11/08 </w:t>
            </w:r>
          </w:p>
        </w:tc>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5</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L’Essai</w:t>
            </w:r>
          </w:p>
          <w:p w:rsidR="001C3FE3" w:rsidRPr="00C40D8B"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1C3FE3" w:rsidRPr="00EF57B1"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top w:val="single" w:sz="4" w:space="0" w:color="auto"/>
              <w:left w:val="single" w:sz="4" w:space="0" w:color="auto"/>
              <w:bottom w:val="single" w:sz="4" w:space="0" w:color="auto"/>
              <w:right w:val="single" w:sz="4" w:space="0" w:color="auto"/>
            </w:tcBorders>
          </w:tcPr>
          <w:p w:rsidR="001C3FE3" w:rsidRDefault="001C3FE3" w:rsidP="001C3FE3">
            <w:pPr>
              <w:jc w:val="center"/>
            </w:pPr>
            <w:r>
              <w:rPr>
                <w:lang w:val="fr-FR"/>
              </w:rPr>
              <w:t>HW # 10</w:t>
            </w:r>
          </w:p>
        </w:tc>
      </w:tr>
      <w:tr w:rsidR="001C3FE3" w:rsidRPr="00EF57B1"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627B1F" w:rsidRDefault="001C3FE3" w:rsidP="001C3FE3">
            <w:pPr>
              <w:spacing w:line="276" w:lineRule="auto"/>
              <w:jc w:val="center"/>
              <w:rPr>
                <w:lang w:val="fr-FR"/>
              </w:rPr>
            </w:pPr>
          </w:p>
          <w:p w:rsidR="001C3FE3" w:rsidRPr="00627B1F" w:rsidRDefault="001C3FE3" w:rsidP="001C3FE3">
            <w:pPr>
              <w:spacing w:line="276" w:lineRule="auto"/>
              <w:jc w:val="center"/>
              <w:rPr>
                <w:lang w:val="fr-FR"/>
              </w:rPr>
            </w:pPr>
            <w:r w:rsidRPr="00627B1F">
              <w:rPr>
                <w:lang w:val="fr-FR"/>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627B1F" w:rsidRDefault="001C3FE3" w:rsidP="001C3FE3">
            <w:pPr>
              <w:rPr>
                <w:rFonts w:ascii="Cambria" w:hAnsi="Cambria"/>
                <w:sz w:val="22"/>
                <w:szCs w:val="22"/>
                <w:lang w:val="fr-FR"/>
              </w:rPr>
            </w:pPr>
            <w:r w:rsidRPr="00627B1F">
              <w:rPr>
                <w:rFonts w:ascii="Cambria" w:hAnsi="Cambria"/>
                <w:sz w:val="22"/>
                <w:szCs w:val="22"/>
                <w:lang w:val="fr-FR"/>
              </w:rPr>
              <w:t>Mon 11/13</w:t>
            </w:r>
          </w:p>
        </w:tc>
        <w:tc>
          <w:tcPr>
            <w:tcW w:w="486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Default="001C3FE3" w:rsidP="001C3FE3">
            <w:pPr>
              <w:pStyle w:val="PlainText1"/>
              <w:spacing w:line="276" w:lineRule="auto"/>
              <w:rPr>
                <w:rFonts w:ascii="Times New Roman" w:hAnsi="Times New Roman"/>
                <w:bCs/>
                <w:color w:val="auto"/>
                <w:sz w:val="24"/>
                <w:szCs w:val="24"/>
              </w:rPr>
            </w:pPr>
            <w:proofErr w:type="spellStart"/>
            <w:r>
              <w:rPr>
                <w:rFonts w:ascii="Times New Roman" w:hAnsi="Times New Roman"/>
                <w:bCs/>
                <w:color w:val="auto"/>
                <w:sz w:val="24"/>
                <w:szCs w:val="24"/>
              </w:rPr>
              <w:t>Chapitre</w:t>
            </w:r>
            <w:proofErr w:type="spellEnd"/>
            <w:r>
              <w:rPr>
                <w:rFonts w:ascii="Times New Roman" w:hAnsi="Times New Roman"/>
                <w:bCs/>
                <w:color w:val="auto"/>
                <w:sz w:val="24"/>
                <w:szCs w:val="24"/>
              </w:rPr>
              <w:t xml:space="preserve"> 5:</w:t>
            </w:r>
            <w:r w:rsidR="005123DD">
              <w:rPr>
                <w:rFonts w:ascii="Times New Roman" w:hAnsi="Times New Roman"/>
                <w:bCs/>
                <w:color w:val="auto"/>
                <w:sz w:val="24"/>
                <w:szCs w:val="24"/>
              </w:rPr>
              <w:t xml:space="preserve"> </w:t>
            </w:r>
            <w:proofErr w:type="spellStart"/>
            <w:r w:rsidR="005123DD">
              <w:rPr>
                <w:rFonts w:ascii="Times New Roman" w:hAnsi="Times New Roman"/>
                <w:bCs/>
                <w:color w:val="auto"/>
                <w:sz w:val="24"/>
                <w:szCs w:val="24"/>
              </w:rPr>
              <w:t>L’Essai</w:t>
            </w:r>
            <w:proofErr w:type="spellEnd"/>
          </w:p>
          <w:p w:rsidR="001C3FE3" w:rsidRPr="00E71C26"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color w:val="auto"/>
                <w:sz w:val="24"/>
                <w:szCs w:val="24"/>
                <w:lang w:val="fr-FR"/>
              </w:rPr>
              <w:t>Atelier d’écriture</w:t>
            </w:r>
          </w:p>
        </w:tc>
        <w:tc>
          <w:tcPr>
            <w:tcW w:w="2610" w:type="dxa"/>
            <w:tcBorders>
              <w:top w:val="single" w:sz="4" w:space="0" w:color="auto"/>
              <w:left w:val="single" w:sz="4" w:space="0" w:color="000000"/>
              <w:bottom w:val="single" w:sz="4" w:space="0" w:color="000000"/>
              <w:right w:val="single" w:sz="4" w:space="0" w:color="000000"/>
            </w:tcBorders>
          </w:tcPr>
          <w:p w:rsidR="001C3FE3" w:rsidRPr="00EF57B1" w:rsidRDefault="001C3FE3" w:rsidP="001C3FE3">
            <w:pPr>
              <w:jc w:val="center"/>
              <w:rPr>
                <w:lang w:val="fr-FR"/>
              </w:rPr>
            </w:pPr>
          </w:p>
        </w:tc>
      </w:tr>
      <w:tr w:rsidR="001C3FE3" w:rsidRPr="00AE44B5"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1C3FE3" w:rsidRPr="00AE44B5"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AE44B5" w:rsidRDefault="001C3FE3" w:rsidP="001C3FE3">
            <w:pPr>
              <w:pStyle w:val="PlainText1"/>
              <w:spacing w:line="276" w:lineRule="auto"/>
              <w:rPr>
                <w:rFonts w:ascii="Times New Roman" w:hAnsi="Times New Roman"/>
                <w:b/>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11/15 </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5</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L’Essai</w:t>
            </w:r>
          </w:p>
          <w:p w:rsidR="001C3FE3" w:rsidRPr="00DA6B7E" w:rsidRDefault="001C3FE3" w:rsidP="001C3FE3">
            <w:pPr>
              <w:pStyle w:val="PlainText1"/>
              <w:spacing w:line="276" w:lineRule="auto"/>
              <w:rPr>
                <w:rFonts w:ascii="Times New Roman" w:hAnsi="Times New Roman"/>
                <w:bCs/>
                <w:color w:val="auto"/>
                <w:sz w:val="32"/>
                <w:szCs w:val="32"/>
                <w:lang w:val="fr-FR"/>
              </w:rPr>
            </w:pPr>
            <w:r w:rsidRPr="00EF57B1">
              <w:rPr>
                <w:rFonts w:ascii="Times New Roman" w:hAnsi="Times New Roman"/>
                <w:color w:val="auto"/>
                <w:sz w:val="24"/>
                <w:szCs w:val="24"/>
                <w:lang w:val="fr-FR"/>
              </w:rPr>
              <w:t>Comparaison, métaphore et perso</w:t>
            </w:r>
            <w:r>
              <w:rPr>
                <w:rFonts w:ascii="Times New Roman" w:hAnsi="Times New Roman"/>
                <w:color w:val="auto"/>
                <w:sz w:val="24"/>
                <w:szCs w:val="24"/>
                <w:lang w:val="fr-FR"/>
              </w:rPr>
              <w:t>n</w:t>
            </w:r>
            <w:r w:rsidRPr="00EF57B1">
              <w:rPr>
                <w:rFonts w:ascii="Times New Roman" w:hAnsi="Times New Roman"/>
                <w:color w:val="auto"/>
                <w:sz w:val="24"/>
                <w:szCs w:val="24"/>
                <w:lang w:val="fr-FR"/>
              </w:rPr>
              <w:t>nification.</w:t>
            </w:r>
          </w:p>
        </w:tc>
        <w:tc>
          <w:tcPr>
            <w:tcW w:w="2610" w:type="dxa"/>
            <w:tcBorders>
              <w:top w:val="single" w:sz="4" w:space="0" w:color="000000"/>
              <w:left w:val="single" w:sz="4" w:space="0" w:color="000000"/>
              <w:bottom w:val="single" w:sz="4" w:space="0" w:color="000000"/>
              <w:right w:val="single" w:sz="4" w:space="0" w:color="000000"/>
            </w:tcBorders>
          </w:tcPr>
          <w:p w:rsidR="001C3FE3" w:rsidRDefault="001C3FE3" w:rsidP="001C3FE3">
            <w:pPr>
              <w:jc w:val="center"/>
            </w:pPr>
            <w:r>
              <w:rPr>
                <w:lang w:val="fr-FR"/>
              </w:rPr>
              <w:t>HW # 11</w:t>
            </w:r>
          </w:p>
        </w:tc>
      </w:tr>
      <w:tr w:rsidR="001C3FE3" w:rsidRPr="0079238D" w:rsidTr="000B220D">
        <w:trPr>
          <w:cantSplit/>
          <w:trHeight w:val="330"/>
          <w:jc w:val="center"/>
        </w:trPr>
        <w:tc>
          <w:tcPr>
            <w:tcW w:w="895" w:type="dxa"/>
            <w:vMerge w:val="restart"/>
            <w:tcBorders>
              <w:top w:val="single" w:sz="4" w:space="0" w:color="000000"/>
              <w:left w:val="single" w:sz="4" w:space="0" w:color="000000"/>
              <w:bottom w:val="single" w:sz="4" w:space="0" w:color="000000"/>
              <w:right w:val="single" w:sz="4" w:space="0" w:color="000000"/>
            </w:tcBorders>
            <w:hideMark/>
          </w:tcPr>
          <w:p w:rsidR="001C3FE3" w:rsidRDefault="001C3FE3" w:rsidP="001C3FE3">
            <w:pPr>
              <w:spacing w:line="276" w:lineRule="auto"/>
              <w:jc w:val="center"/>
            </w:pPr>
          </w:p>
          <w:p w:rsidR="001C3FE3" w:rsidRPr="00663CB3" w:rsidRDefault="001C3FE3" w:rsidP="001C3FE3">
            <w:pPr>
              <w:spacing w:line="276" w:lineRule="auto"/>
              <w:jc w:val="center"/>
            </w:pPr>
            <w:r>
              <w:t>13</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147686" w:rsidRDefault="001C3FE3" w:rsidP="001C3FE3">
            <w:pPr>
              <w:rPr>
                <w:rFonts w:ascii="Cambria" w:hAnsi="Cambria"/>
                <w:sz w:val="22"/>
                <w:szCs w:val="22"/>
              </w:rPr>
            </w:pPr>
            <w:r>
              <w:rPr>
                <w:rFonts w:ascii="Cambria" w:hAnsi="Cambria"/>
                <w:sz w:val="22"/>
                <w:szCs w:val="22"/>
              </w:rPr>
              <w:t>Mon 11/20</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Pr="00EF57B1" w:rsidRDefault="001C3FE3" w:rsidP="001C3FE3">
            <w:pPr>
              <w:pStyle w:val="PlainText1"/>
              <w:spacing w:line="276" w:lineRule="auto"/>
              <w:rPr>
                <w:rFonts w:ascii="Times New Roman" w:hAnsi="Times New Roman"/>
                <w:color w:val="auto"/>
                <w:sz w:val="24"/>
                <w:szCs w:val="24"/>
                <w:lang w:val="fr-FR"/>
              </w:rPr>
            </w:pPr>
            <w:r w:rsidRPr="00EF57B1">
              <w:rPr>
                <w:rFonts w:ascii="Times New Roman" w:hAnsi="Times New Roman"/>
                <w:color w:val="auto"/>
                <w:sz w:val="24"/>
                <w:szCs w:val="24"/>
                <w:lang w:val="fr-FR"/>
              </w:rPr>
              <w:t>Chapitre 6:</w:t>
            </w:r>
            <w:r w:rsidR="005123DD">
              <w:rPr>
                <w:rFonts w:ascii="Times New Roman" w:hAnsi="Times New Roman"/>
                <w:color w:val="auto"/>
                <w:sz w:val="24"/>
                <w:szCs w:val="24"/>
                <w:lang w:val="fr-FR"/>
              </w:rPr>
              <w:t xml:space="preserve"> La Dissertation</w:t>
            </w:r>
          </w:p>
          <w:p w:rsidR="001C3FE3" w:rsidRPr="00EF57B1" w:rsidRDefault="001C3FE3" w:rsidP="001C3FE3">
            <w:pPr>
              <w:pStyle w:val="PlainText1"/>
              <w:spacing w:line="276" w:lineRule="auto"/>
              <w:rPr>
                <w:rFonts w:ascii="Times New Roman" w:hAnsi="Times New Roman"/>
                <w:color w:val="auto"/>
                <w:sz w:val="24"/>
                <w:szCs w:val="24"/>
                <w:lang w:val="fr-FR"/>
              </w:rPr>
            </w:pPr>
            <w:r>
              <w:rPr>
                <w:rFonts w:ascii="Times New Roman" w:hAnsi="Times New Roman"/>
                <w:color w:val="auto"/>
                <w:sz w:val="24"/>
                <w:szCs w:val="24"/>
                <w:lang w:val="fr-FR"/>
              </w:rPr>
              <w:t>Point de départ &amp; Grammaire et conjugaison</w:t>
            </w:r>
          </w:p>
        </w:tc>
        <w:tc>
          <w:tcPr>
            <w:tcW w:w="2610" w:type="dxa"/>
            <w:tcBorders>
              <w:top w:val="single" w:sz="4" w:space="0" w:color="000000"/>
              <w:left w:val="single" w:sz="4" w:space="0" w:color="000000"/>
              <w:bottom w:val="single" w:sz="4" w:space="0" w:color="000000"/>
              <w:right w:val="single" w:sz="4" w:space="0" w:color="000000"/>
            </w:tcBorders>
          </w:tcPr>
          <w:p w:rsidR="001C3FE3" w:rsidRPr="00EF57B1" w:rsidRDefault="001C3FE3" w:rsidP="001C3FE3">
            <w:pPr>
              <w:jc w:val="center"/>
              <w:rPr>
                <w:lang w:val="fr-FR"/>
              </w:rPr>
            </w:pPr>
          </w:p>
        </w:tc>
      </w:tr>
      <w:tr w:rsidR="001C3FE3" w:rsidRPr="00E51AB4" w:rsidTr="000B220D">
        <w:trPr>
          <w:cantSplit/>
          <w:trHeight w:val="330"/>
          <w:jc w:val="center"/>
        </w:trPr>
        <w:tc>
          <w:tcPr>
            <w:tcW w:w="895" w:type="dxa"/>
            <w:vMerge/>
            <w:tcBorders>
              <w:top w:val="single" w:sz="4" w:space="0" w:color="000000"/>
              <w:left w:val="single" w:sz="4" w:space="0" w:color="000000"/>
              <w:bottom w:val="single" w:sz="4" w:space="0" w:color="000000"/>
              <w:right w:val="single" w:sz="4" w:space="0" w:color="000000"/>
            </w:tcBorders>
            <w:hideMark/>
          </w:tcPr>
          <w:p w:rsidR="001C3FE3" w:rsidRPr="00AE44B5"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AE44B5" w:rsidRDefault="001C3FE3" w:rsidP="001C3FE3">
            <w:pPr>
              <w:pStyle w:val="PlainText1"/>
              <w:spacing w:line="276" w:lineRule="auto"/>
              <w:rPr>
                <w:rFonts w:ascii="Times New Roman" w:hAnsi="Times New Roman"/>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11/22 </w:t>
            </w:r>
          </w:p>
        </w:tc>
        <w:tc>
          <w:tcPr>
            <w:tcW w:w="4860" w:type="dxa"/>
            <w:tcBorders>
              <w:top w:val="single" w:sz="4" w:space="0" w:color="000000"/>
              <w:left w:val="single" w:sz="4" w:space="0" w:color="000000"/>
              <w:bottom w:val="single" w:sz="4" w:space="0" w:color="000000"/>
              <w:right w:val="single" w:sz="4" w:space="0" w:color="000000"/>
            </w:tcBorders>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6</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La Dissertation</w:t>
            </w:r>
          </w:p>
          <w:p w:rsidR="001C3FE3" w:rsidRPr="00C40D8B"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Analyse structurelle et s</w:t>
            </w:r>
            <w:r>
              <w:rPr>
                <w:rFonts w:ascii="Times New Roman" w:hAnsi="Times New Roman"/>
                <w:bCs/>
                <w:color w:val="auto"/>
                <w:sz w:val="24"/>
                <w:szCs w:val="24"/>
                <w:lang w:val="fr-FR"/>
              </w:rPr>
              <w:t>t</w:t>
            </w:r>
            <w:r w:rsidRPr="00C40D8B">
              <w:rPr>
                <w:rFonts w:ascii="Times New Roman" w:hAnsi="Times New Roman"/>
                <w:bCs/>
                <w:color w:val="auto"/>
                <w:sz w:val="24"/>
                <w:szCs w:val="24"/>
                <w:lang w:val="fr-FR"/>
              </w:rPr>
              <w:t>ylistique</w:t>
            </w:r>
          </w:p>
          <w:p w:rsidR="001C3FE3" w:rsidRPr="00EF57B1" w:rsidRDefault="001C3FE3" w:rsidP="001C3FE3">
            <w:pPr>
              <w:pStyle w:val="PlainText1"/>
              <w:spacing w:line="276" w:lineRule="auto"/>
              <w:rPr>
                <w:rFonts w:ascii="Times New Roman" w:hAnsi="Times New Roman"/>
                <w:bCs/>
                <w:color w:val="auto"/>
                <w:sz w:val="24"/>
                <w:szCs w:val="24"/>
                <w:lang w:val="fr-FR"/>
              </w:rPr>
            </w:pPr>
            <w:r w:rsidRPr="00C40D8B">
              <w:rPr>
                <w:rFonts w:ascii="Times New Roman" w:hAnsi="Times New Roman"/>
                <w:bCs/>
                <w:color w:val="auto"/>
                <w:sz w:val="24"/>
                <w:szCs w:val="24"/>
                <w:lang w:val="fr-FR"/>
              </w:rPr>
              <w:t>Les actes de paroles</w:t>
            </w:r>
          </w:p>
        </w:tc>
        <w:tc>
          <w:tcPr>
            <w:tcW w:w="2610" w:type="dxa"/>
            <w:tcBorders>
              <w:top w:val="single" w:sz="4" w:space="0" w:color="000000"/>
              <w:left w:val="single" w:sz="4" w:space="0" w:color="000000"/>
              <w:bottom w:val="single" w:sz="4" w:space="0" w:color="000000"/>
              <w:right w:val="single" w:sz="4" w:space="0" w:color="000000"/>
            </w:tcBorders>
          </w:tcPr>
          <w:p w:rsidR="001C3FE3" w:rsidRDefault="001C3FE3" w:rsidP="001C3FE3">
            <w:pPr>
              <w:jc w:val="center"/>
            </w:pPr>
            <w:r>
              <w:rPr>
                <w:lang w:val="fr-FR"/>
              </w:rPr>
              <w:t>HW # 12</w:t>
            </w:r>
          </w:p>
        </w:tc>
      </w:tr>
      <w:tr w:rsidR="001C3FE3" w:rsidRPr="0079238D" w:rsidTr="00C64F4D">
        <w:trPr>
          <w:cantSplit/>
          <w:trHeight w:val="330"/>
          <w:jc w:val="center"/>
        </w:trPr>
        <w:tc>
          <w:tcPr>
            <w:tcW w:w="895" w:type="dxa"/>
            <w:vMerge w:val="restart"/>
            <w:tcBorders>
              <w:top w:val="nil"/>
              <w:left w:val="single" w:sz="4" w:space="0" w:color="000000"/>
              <w:bottom w:val="single" w:sz="4" w:space="0" w:color="000000"/>
              <w:right w:val="single" w:sz="4" w:space="0" w:color="000000"/>
            </w:tcBorders>
            <w:hideMark/>
          </w:tcPr>
          <w:p w:rsidR="001C3FE3" w:rsidRPr="00E51AB4" w:rsidRDefault="001C3FE3" w:rsidP="001C3FE3">
            <w:pPr>
              <w:spacing w:line="276" w:lineRule="auto"/>
              <w:jc w:val="center"/>
              <w:rPr>
                <w:lang w:val="fr-FR"/>
              </w:rPr>
            </w:pPr>
          </w:p>
          <w:p w:rsidR="001C3FE3" w:rsidRPr="00E51AB4" w:rsidRDefault="001C3FE3" w:rsidP="001C3FE3">
            <w:pPr>
              <w:spacing w:line="276" w:lineRule="auto"/>
              <w:jc w:val="center"/>
              <w:rPr>
                <w:lang w:val="fr-FR"/>
              </w:rPr>
            </w:pPr>
            <w:r w:rsidRPr="00E51AB4">
              <w:rPr>
                <w:lang w:val="fr-FR"/>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E51AB4" w:rsidRDefault="001C3FE3" w:rsidP="001C3FE3">
            <w:pPr>
              <w:rPr>
                <w:rFonts w:ascii="Cambria" w:hAnsi="Cambria"/>
                <w:sz w:val="22"/>
                <w:szCs w:val="22"/>
                <w:lang w:val="fr-FR"/>
              </w:rPr>
            </w:pPr>
            <w:r w:rsidRPr="00E51AB4">
              <w:rPr>
                <w:rFonts w:ascii="Cambria" w:hAnsi="Cambria"/>
                <w:sz w:val="22"/>
                <w:szCs w:val="22"/>
                <w:lang w:val="fr-FR"/>
              </w:rPr>
              <w:t>Mon 11/27</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Pr="0079238D" w:rsidRDefault="001C3FE3" w:rsidP="001C3FE3">
            <w:pPr>
              <w:pStyle w:val="PlainText1"/>
              <w:spacing w:line="276" w:lineRule="auto"/>
              <w:rPr>
                <w:rFonts w:ascii="Times New Roman" w:hAnsi="Times New Roman"/>
                <w:bCs/>
                <w:color w:val="auto"/>
                <w:sz w:val="24"/>
                <w:szCs w:val="24"/>
                <w:lang w:val="fr-FR"/>
              </w:rPr>
            </w:pPr>
            <w:r w:rsidRPr="0079238D">
              <w:rPr>
                <w:rFonts w:ascii="Times New Roman" w:hAnsi="Times New Roman"/>
                <w:bCs/>
                <w:color w:val="auto"/>
                <w:sz w:val="24"/>
                <w:szCs w:val="24"/>
                <w:lang w:val="fr-FR"/>
              </w:rPr>
              <w:t>Chapitre 6:</w:t>
            </w:r>
            <w:r w:rsidR="005123DD" w:rsidRPr="0079238D">
              <w:rPr>
                <w:rFonts w:ascii="Times New Roman" w:hAnsi="Times New Roman"/>
                <w:bCs/>
                <w:color w:val="auto"/>
                <w:sz w:val="24"/>
                <w:szCs w:val="24"/>
                <w:lang w:val="fr-FR"/>
              </w:rPr>
              <w:t xml:space="preserve"> La Dissertation</w:t>
            </w:r>
          </w:p>
          <w:p w:rsidR="001C3FE3" w:rsidRPr="00E71C26"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color w:val="auto"/>
                <w:sz w:val="24"/>
                <w:szCs w:val="24"/>
                <w:lang w:val="fr-FR"/>
              </w:rPr>
              <w:t>Atelier d’écriture</w:t>
            </w:r>
          </w:p>
        </w:tc>
        <w:tc>
          <w:tcPr>
            <w:tcW w:w="2610" w:type="dxa"/>
            <w:vMerge w:val="restart"/>
            <w:tcBorders>
              <w:top w:val="single" w:sz="4" w:space="0" w:color="000000"/>
              <w:left w:val="single" w:sz="4" w:space="0" w:color="000000"/>
              <w:right w:val="single" w:sz="4" w:space="0" w:color="000000"/>
            </w:tcBorders>
            <w:shd w:val="clear" w:color="auto" w:fill="DBE5F1" w:themeFill="accent1" w:themeFillTint="33"/>
          </w:tcPr>
          <w:p w:rsidR="001C3FE3" w:rsidRPr="00AE44B5" w:rsidRDefault="001C3FE3" w:rsidP="001C3FE3">
            <w:pPr>
              <w:pStyle w:val="PlainText1"/>
              <w:spacing w:line="276" w:lineRule="auto"/>
              <w:jc w:val="center"/>
              <w:rPr>
                <w:rFonts w:ascii="Times New Roman" w:hAnsi="Times New Roman"/>
                <w:color w:val="auto"/>
                <w:sz w:val="24"/>
                <w:szCs w:val="24"/>
                <w:lang w:val="fr-FR"/>
              </w:rPr>
            </w:pPr>
          </w:p>
        </w:tc>
      </w:tr>
      <w:tr w:rsidR="001C3FE3" w:rsidRPr="0079238D" w:rsidTr="00C64F4D">
        <w:trPr>
          <w:cantSplit/>
          <w:trHeight w:val="330"/>
          <w:jc w:val="center"/>
        </w:trPr>
        <w:tc>
          <w:tcPr>
            <w:tcW w:w="895" w:type="dxa"/>
            <w:vMerge/>
            <w:tcBorders>
              <w:top w:val="nil"/>
              <w:left w:val="single" w:sz="4" w:space="0" w:color="000000"/>
              <w:bottom w:val="single" w:sz="4" w:space="0" w:color="auto"/>
              <w:right w:val="single" w:sz="4" w:space="0" w:color="000000"/>
            </w:tcBorders>
            <w:hideMark/>
          </w:tcPr>
          <w:p w:rsidR="001C3FE3" w:rsidRPr="00E51AB4" w:rsidRDefault="001C3FE3" w:rsidP="001C3FE3">
            <w:pPr>
              <w:rPr>
                <w:color w:val="auto"/>
                <w:lang w:val="fr-FR"/>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3FE3" w:rsidRPr="00E51AB4" w:rsidRDefault="001C3FE3" w:rsidP="001C3FE3">
            <w:pPr>
              <w:pStyle w:val="PlainText1"/>
              <w:spacing w:line="276" w:lineRule="auto"/>
              <w:rPr>
                <w:rFonts w:ascii="Times New Roman" w:hAnsi="Times New Roman"/>
                <w:color w:val="auto"/>
                <w:sz w:val="24"/>
                <w:szCs w:val="24"/>
                <w:lang w:val="fr-FR"/>
              </w:rPr>
            </w:pPr>
            <w:proofErr w:type="spellStart"/>
            <w:r>
              <w:rPr>
                <w:rFonts w:ascii="Cambria" w:hAnsi="Cambria"/>
                <w:sz w:val="22"/>
                <w:szCs w:val="22"/>
                <w:lang w:val="fr-FR"/>
              </w:rPr>
              <w:t>Wed</w:t>
            </w:r>
            <w:proofErr w:type="spellEnd"/>
            <w:r>
              <w:rPr>
                <w:rFonts w:ascii="Cambria" w:hAnsi="Cambria"/>
                <w:sz w:val="22"/>
                <w:szCs w:val="22"/>
                <w:lang w:val="fr-FR"/>
              </w:rPr>
              <w:t xml:space="preserve"> 11/29 </w:t>
            </w:r>
          </w:p>
        </w:tc>
        <w:tc>
          <w:tcPr>
            <w:tcW w:w="4860" w:type="dxa"/>
            <w:tcBorders>
              <w:top w:val="single" w:sz="4" w:space="0" w:color="000000"/>
              <w:left w:val="single" w:sz="4" w:space="0" w:color="000000"/>
              <w:bottom w:val="single" w:sz="4" w:space="0" w:color="000000"/>
              <w:right w:val="single" w:sz="4" w:space="0" w:color="000000"/>
            </w:tcBorders>
            <w:vAlign w:val="center"/>
          </w:tcPr>
          <w:p w:rsidR="001C3FE3" w:rsidRPr="00EF57B1" w:rsidRDefault="001C3FE3" w:rsidP="001C3FE3">
            <w:pPr>
              <w:pStyle w:val="PlainText1"/>
              <w:spacing w:line="276" w:lineRule="auto"/>
              <w:rPr>
                <w:rFonts w:ascii="Times New Roman" w:hAnsi="Times New Roman"/>
                <w:bCs/>
                <w:color w:val="auto"/>
                <w:sz w:val="24"/>
                <w:szCs w:val="24"/>
                <w:lang w:val="fr-FR"/>
              </w:rPr>
            </w:pPr>
            <w:r>
              <w:rPr>
                <w:rFonts w:ascii="Times New Roman" w:hAnsi="Times New Roman"/>
                <w:bCs/>
                <w:color w:val="auto"/>
                <w:sz w:val="24"/>
                <w:szCs w:val="24"/>
                <w:lang w:val="fr-FR"/>
              </w:rPr>
              <w:t>Chapitre 6</w:t>
            </w:r>
            <w:r w:rsidRPr="00EF57B1">
              <w:rPr>
                <w:rFonts w:ascii="Times New Roman" w:hAnsi="Times New Roman"/>
                <w:bCs/>
                <w:color w:val="auto"/>
                <w:sz w:val="24"/>
                <w:szCs w:val="24"/>
                <w:lang w:val="fr-FR"/>
              </w:rPr>
              <w:t>:</w:t>
            </w:r>
            <w:r w:rsidR="005123DD">
              <w:rPr>
                <w:rFonts w:ascii="Times New Roman" w:hAnsi="Times New Roman"/>
                <w:bCs/>
                <w:color w:val="auto"/>
                <w:sz w:val="24"/>
                <w:szCs w:val="24"/>
                <w:lang w:val="fr-FR"/>
              </w:rPr>
              <w:t xml:space="preserve"> La Dissertation</w:t>
            </w:r>
          </w:p>
          <w:p w:rsidR="001C3FE3" w:rsidRPr="00DA6B7E" w:rsidRDefault="001C3FE3" w:rsidP="001C3FE3">
            <w:pPr>
              <w:pStyle w:val="PlainText1"/>
              <w:spacing w:line="276" w:lineRule="auto"/>
              <w:rPr>
                <w:rFonts w:ascii="Times New Roman" w:hAnsi="Times New Roman"/>
                <w:bCs/>
                <w:color w:val="auto"/>
                <w:sz w:val="32"/>
                <w:szCs w:val="32"/>
                <w:lang w:val="fr-FR"/>
              </w:rPr>
            </w:pPr>
            <w:r w:rsidRPr="00EF57B1">
              <w:rPr>
                <w:rFonts w:ascii="Times New Roman" w:hAnsi="Times New Roman"/>
                <w:color w:val="auto"/>
                <w:sz w:val="24"/>
                <w:szCs w:val="24"/>
                <w:lang w:val="fr-FR"/>
              </w:rPr>
              <w:t>Comparaison, métaphore et perso</w:t>
            </w:r>
            <w:r>
              <w:rPr>
                <w:rFonts w:ascii="Times New Roman" w:hAnsi="Times New Roman"/>
                <w:color w:val="auto"/>
                <w:sz w:val="24"/>
                <w:szCs w:val="24"/>
                <w:lang w:val="fr-FR"/>
              </w:rPr>
              <w:t>n</w:t>
            </w:r>
            <w:r w:rsidRPr="00EF57B1">
              <w:rPr>
                <w:rFonts w:ascii="Times New Roman" w:hAnsi="Times New Roman"/>
                <w:color w:val="auto"/>
                <w:sz w:val="24"/>
                <w:szCs w:val="24"/>
                <w:lang w:val="fr-FR"/>
              </w:rPr>
              <w:t>nification.</w:t>
            </w:r>
          </w:p>
        </w:tc>
        <w:tc>
          <w:tcPr>
            <w:tcW w:w="2610" w:type="dxa"/>
            <w:vMerge/>
            <w:tcBorders>
              <w:left w:val="single" w:sz="4" w:space="0" w:color="000000"/>
              <w:right w:val="single" w:sz="4" w:space="0" w:color="000000"/>
            </w:tcBorders>
            <w:shd w:val="clear" w:color="auto" w:fill="DBE5F1" w:themeFill="accent1" w:themeFillTint="33"/>
          </w:tcPr>
          <w:p w:rsidR="001C3FE3" w:rsidRPr="00AE44B5" w:rsidRDefault="001C3FE3" w:rsidP="001C3FE3">
            <w:pPr>
              <w:pStyle w:val="PlainText1"/>
              <w:spacing w:line="276" w:lineRule="auto"/>
              <w:jc w:val="center"/>
              <w:rPr>
                <w:rFonts w:ascii="Times New Roman" w:hAnsi="Times New Roman"/>
                <w:color w:val="auto"/>
                <w:sz w:val="24"/>
                <w:szCs w:val="24"/>
                <w:lang w:val="fr-FR"/>
              </w:rPr>
            </w:pPr>
          </w:p>
        </w:tc>
      </w:tr>
      <w:tr w:rsidR="001C3FE3" w:rsidTr="00C64F4D">
        <w:trPr>
          <w:cantSplit/>
          <w:trHeight w:val="330"/>
          <w:jc w:val="center"/>
        </w:trPr>
        <w:tc>
          <w:tcPr>
            <w:tcW w:w="895" w:type="dxa"/>
            <w:vMerge w:val="restart"/>
            <w:tcBorders>
              <w:top w:val="single" w:sz="4" w:space="0" w:color="auto"/>
              <w:left w:val="single" w:sz="4" w:space="0" w:color="auto"/>
              <w:bottom w:val="single" w:sz="4" w:space="0" w:color="auto"/>
              <w:right w:val="single" w:sz="4" w:space="0" w:color="auto"/>
            </w:tcBorders>
            <w:hideMark/>
          </w:tcPr>
          <w:p w:rsidR="001C3FE3" w:rsidRPr="00E51AB4" w:rsidRDefault="001C3FE3" w:rsidP="001C3FE3">
            <w:pPr>
              <w:spacing w:line="276" w:lineRule="auto"/>
              <w:jc w:val="center"/>
              <w:rPr>
                <w:lang w:val="fr-FR"/>
              </w:rPr>
            </w:pPr>
          </w:p>
          <w:p w:rsidR="001C3FE3" w:rsidRPr="00E51AB4" w:rsidRDefault="001C3FE3" w:rsidP="001C3FE3">
            <w:pPr>
              <w:spacing w:line="276" w:lineRule="auto"/>
              <w:jc w:val="center"/>
              <w:rPr>
                <w:lang w:val="fr-FR"/>
              </w:rPr>
            </w:pPr>
            <w:r w:rsidRPr="00E51AB4">
              <w:rPr>
                <w:lang w:val="fr-FR"/>
              </w:rPr>
              <w:t>15</w:t>
            </w:r>
          </w:p>
        </w:tc>
        <w:tc>
          <w:tcPr>
            <w:tcW w:w="135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1C3FE3" w:rsidRPr="00E51AB4" w:rsidRDefault="001C3FE3" w:rsidP="001C3FE3">
            <w:pPr>
              <w:rPr>
                <w:rFonts w:ascii="Cambria" w:hAnsi="Cambria"/>
                <w:sz w:val="22"/>
                <w:szCs w:val="22"/>
                <w:lang w:val="fr-FR"/>
              </w:rPr>
            </w:pPr>
            <w:r w:rsidRPr="00E51AB4">
              <w:rPr>
                <w:rFonts w:ascii="Cambria" w:hAnsi="Cambria"/>
                <w:sz w:val="22"/>
                <w:szCs w:val="22"/>
                <w:lang w:val="fr-FR"/>
              </w:rPr>
              <w:t>Mon 12/04</w:t>
            </w:r>
          </w:p>
        </w:tc>
        <w:tc>
          <w:tcPr>
            <w:tcW w:w="4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3FE3" w:rsidRPr="00E51AB4" w:rsidRDefault="001C3FE3" w:rsidP="001C3FE3">
            <w:pPr>
              <w:spacing w:line="276" w:lineRule="auto"/>
              <w:rPr>
                <w:bCs/>
                <w:color w:val="auto"/>
              </w:rPr>
            </w:pPr>
            <w:proofErr w:type="spellStart"/>
            <w:r>
              <w:rPr>
                <w:bCs/>
                <w:color w:val="auto"/>
              </w:rPr>
              <w:t>Compte-rendu</w:t>
            </w:r>
            <w:proofErr w:type="spellEnd"/>
          </w:p>
        </w:tc>
        <w:tc>
          <w:tcPr>
            <w:tcW w:w="2610" w:type="dxa"/>
            <w:vMerge/>
            <w:tcBorders>
              <w:left w:val="single" w:sz="4" w:space="0" w:color="000000"/>
              <w:bottom w:val="single" w:sz="4" w:space="0" w:color="000000"/>
              <w:right w:val="single" w:sz="4" w:space="0" w:color="000000"/>
            </w:tcBorders>
            <w:shd w:val="clear" w:color="auto" w:fill="DBE5F1" w:themeFill="accent1" w:themeFillTint="33"/>
          </w:tcPr>
          <w:p w:rsidR="001C3FE3" w:rsidRDefault="001C3FE3" w:rsidP="001C3FE3">
            <w:pPr>
              <w:spacing w:line="276" w:lineRule="auto"/>
              <w:jc w:val="center"/>
              <w:rPr>
                <w:color w:val="auto"/>
              </w:rPr>
            </w:pPr>
          </w:p>
        </w:tc>
      </w:tr>
      <w:tr w:rsidR="001C3FE3" w:rsidTr="001C48FA">
        <w:trPr>
          <w:cantSplit/>
          <w:trHeight w:val="330"/>
          <w:jc w:val="center"/>
        </w:trPr>
        <w:tc>
          <w:tcPr>
            <w:tcW w:w="895" w:type="dxa"/>
            <w:vMerge/>
            <w:tcBorders>
              <w:top w:val="single" w:sz="4" w:space="0" w:color="auto"/>
              <w:left w:val="single" w:sz="4" w:space="0" w:color="auto"/>
              <w:bottom w:val="single" w:sz="4" w:space="0" w:color="auto"/>
              <w:right w:val="single" w:sz="4" w:space="0" w:color="auto"/>
            </w:tcBorders>
            <w:hideMark/>
          </w:tcPr>
          <w:p w:rsidR="001C3FE3" w:rsidRDefault="001C3FE3" w:rsidP="001C3FE3">
            <w:pPr>
              <w:rPr>
                <w:color w:val="auto"/>
              </w:rPr>
            </w:pPr>
          </w:p>
        </w:tc>
        <w:tc>
          <w:tcPr>
            <w:tcW w:w="135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1C3FE3" w:rsidRDefault="001C3FE3" w:rsidP="001C3FE3">
            <w:pPr>
              <w:pStyle w:val="PlainText1"/>
              <w:spacing w:line="276" w:lineRule="auto"/>
              <w:rPr>
                <w:rFonts w:ascii="Times New Roman" w:hAnsi="Times New Roman"/>
                <w:color w:val="auto"/>
                <w:sz w:val="24"/>
                <w:szCs w:val="24"/>
              </w:rPr>
            </w:pPr>
            <w:r w:rsidRPr="00E51AB4">
              <w:rPr>
                <w:rFonts w:ascii="Cambria" w:hAnsi="Cambria"/>
                <w:sz w:val="22"/>
                <w:szCs w:val="22"/>
              </w:rPr>
              <w:t xml:space="preserve">Wed 12/06 </w:t>
            </w:r>
          </w:p>
        </w:tc>
        <w:tc>
          <w:tcPr>
            <w:tcW w:w="7470" w:type="dxa"/>
            <w:gridSpan w:val="2"/>
            <w:tcBorders>
              <w:top w:val="single" w:sz="4" w:space="0" w:color="000000"/>
              <w:left w:val="single" w:sz="4" w:space="0" w:color="000000"/>
              <w:bottom w:val="single" w:sz="4" w:space="0" w:color="000000"/>
              <w:right w:val="single" w:sz="4" w:space="0" w:color="000000"/>
            </w:tcBorders>
            <w:vAlign w:val="center"/>
          </w:tcPr>
          <w:p w:rsidR="001C3FE3" w:rsidRDefault="001C3FE3" w:rsidP="001C3FE3">
            <w:pPr>
              <w:jc w:val="center"/>
              <w:rPr>
                <w:rFonts w:ascii="Courier New" w:hAnsi="Courier New"/>
                <w:b/>
                <w:bCs/>
                <w:color w:val="FF0000"/>
              </w:rPr>
            </w:pPr>
            <w:r w:rsidRPr="00DA6B7E">
              <w:rPr>
                <w:b/>
                <w:bCs/>
                <w:color w:val="auto"/>
                <w:sz w:val="32"/>
                <w:szCs w:val="32"/>
              </w:rPr>
              <w:t>GENERAL REVIEW</w:t>
            </w:r>
          </w:p>
        </w:tc>
      </w:tr>
      <w:tr w:rsidR="001C3FE3" w:rsidTr="00242777">
        <w:trPr>
          <w:cantSplit/>
          <w:trHeight w:val="330"/>
          <w:jc w:val="center"/>
        </w:trPr>
        <w:tc>
          <w:tcPr>
            <w:tcW w:w="895" w:type="dxa"/>
            <w:vMerge w:val="restart"/>
            <w:tcBorders>
              <w:top w:val="single" w:sz="4" w:space="0" w:color="auto"/>
              <w:left w:val="single" w:sz="4" w:space="0" w:color="auto"/>
              <w:right w:val="single" w:sz="4" w:space="0" w:color="auto"/>
            </w:tcBorders>
          </w:tcPr>
          <w:p w:rsidR="001C3FE3" w:rsidRDefault="001C3FE3" w:rsidP="001C3FE3">
            <w:pPr>
              <w:spacing w:line="276" w:lineRule="auto"/>
              <w:jc w:val="center"/>
            </w:pPr>
          </w:p>
          <w:p w:rsidR="001C3FE3" w:rsidRPr="00663CB3" w:rsidRDefault="001C3FE3" w:rsidP="001C3FE3">
            <w:pPr>
              <w:spacing w:line="276" w:lineRule="auto"/>
              <w:jc w:val="center"/>
            </w:pPr>
            <w:r>
              <w:t>16</w:t>
            </w:r>
          </w:p>
        </w:tc>
        <w:tc>
          <w:tcPr>
            <w:tcW w:w="135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1C3FE3" w:rsidRPr="00147686" w:rsidRDefault="001C3FE3" w:rsidP="001C3FE3">
            <w:pPr>
              <w:rPr>
                <w:rFonts w:ascii="Cambria" w:hAnsi="Cambria"/>
                <w:sz w:val="22"/>
                <w:szCs w:val="22"/>
              </w:rPr>
            </w:pPr>
            <w:r>
              <w:rPr>
                <w:rFonts w:ascii="Cambria" w:hAnsi="Cambria"/>
                <w:sz w:val="22"/>
                <w:szCs w:val="22"/>
              </w:rPr>
              <w:t>Mon 12/11</w:t>
            </w:r>
          </w:p>
        </w:tc>
        <w:tc>
          <w:tcPr>
            <w:tcW w:w="7470" w:type="dxa"/>
            <w:gridSpan w:val="2"/>
            <w:vMerge w:val="restart"/>
            <w:tcBorders>
              <w:top w:val="single" w:sz="4" w:space="0" w:color="000000"/>
              <w:left w:val="single" w:sz="4" w:space="0" w:color="000000"/>
              <w:right w:val="single" w:sz="4" w:space="0" w:color="000000"/>
            </w:tcBorders>
            <w:vAlign w:val="center"/>
          </w:tcPr>
          <w:p w:rsidR="001C3FE3" w:rsidRPr="00DA6B7E" w:rsidRDefault="001C3FE3" w:rsidP="001C3FE3">
            <w:pPr>
              <w:pStyle w:val="PlainText1"/>
              <w:spacing w:line="276" w:lineRule="auto"/>
              <w:jc w:val="center"/>
              <w:rPr>
                <w:b/>
                <w:bCs/>
                <w:color w:val="auto"/>
                <w:sz w:val="32"/>
                <w:szCs w:val="32"/>
              </w:rPr>
            </w:pPr>
            <w:r w:rsidRPr="00CD34E9">
              <w:rPr>
                <w:rFonts w:ascii="Times New Roman" w:hAnsi="Times New Roman"/>
                <w:b/>
                <w:bCs/>
                <w:color w:val="FF0000"/>
                <w:sz w:val="36"/>
                <w:szCs w:val="36"/>
              </w:rPr>
              <w:t>FINAL EXAM</w:t>
            </w:r>
          </w:p>
        </w:tc>
      </w:tr>
      <w:tr w:rsidR="001C3FE3" w:rsidTr="00242777">
        <w:trPr>
          <w:cantSplit/>
          <w:trHeight w:val="330"/>
          <w:jc w:val="center"/>
        </w:trPr>
        <w:tc>
          <w:tcPr>
            <w:tcW w:w="895" w:type="dxa"/>
            <w:vMerge/>
            <w:tcBorders>
              <w:left w:val="single" w:sz="4" w:space="0" w:color="auto"/>
              <w:bottom w:val="single" w:sz="4" w:space="0" w:color="auto"/>
              <w:right w:val="single" w:sz="4" w:space="0" w:color="auto"/>
            </w:tcBorders>
          </w:tcPr>
          <w:p w:rsidR="001C3FE3" w:rsidRDefault="001C3FE3" w:rsidP="001C3FE3">
            <w:pPr>
              <w:spacing w:line="276" w:lineRule="auto"/>
              <w:jc w:val="center"/>
            </w:pPr>
          </w:p>
        </w:tc>
        <w:tc>
          <w:tcPr>
            <w:tcW w:w="135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1C3FE3" w:rsidRPr="00E51AB4" w:rsidRDefault="001C3FE3" w:rsidP="001C3FE3">
            <w:pPr>
              <w:rPr>
                <w:rFonts w:ascii="Cambria" w:hAnsi="Cambria"/>
                <w:sz w:val="22"/>
                <w:szCs w:val="22"/>
              </w:rPr>
            </w:pPr>
            <w:r w:rsidRPr="00E51AB4">
              <w:rPr>
                <w:rFonts w:ascii="Cambria" w:hAnsi="Cambria"/>
                <w:sz w:val="22"/>
                <w:szCs w:val="22"/>
              </w:rPr>
              <w:t xml:space="preserve">Wed 12/13 </w:t>
            </w:r>
          </w:p>
        </w:tc>
        <w:tc>
          <w:tcPr>
            <w:tcW w:w="7470" w:type="dxa"/>
            <w:gridSpan w:val="2"/>
            <w:vMerge/>
            <w:tcBorders>
              <w:left w:val="single" w:sz="4" w:space="0" w:color="000000"/>
              <w:bottom w:val="single" w:sz="4" w:space="0" w:color="000000"/>
              <w:right w:val="single" w:sz="4" w:space="0" w:color="000000"/>
            </w:tcBorders>
            <w:vAlign w:val="center"/>
          </w:tcPr>
          <w:p w:rsidR="001C3FE3" w:rsidRPr="00DA6B7E" w:rsidRDefault="001C3FE3" w:rsidP="001C3FE3">
            <w:pPr>
              <w:pStyle w:val="PlainText1"/>
              <w:spacing w:line="276" w:lineRule="auto"/>
              <w:jc w:val="center"/>
              <w:rPr>
                <w:rFonts w:ascii="Times New Roman" w:hAnsi="Times New Roman"/>
                <w:b/>
                <w:bCs/>
                <w:color w:val="auto"/>
                <w:sz w:val="32"/>
                <w:szCs w:val="32"/>
              </w:rPr>
            </w:pPr>
          </w:p>
        </w:tc>
      </w:tr>
    </w:tbl>
    <w:p w:rsidR="00916BDA" w:rsidRPr="00E51AB4" w:rsidRDefault="00916BDA" w:rsidP="009B2B81">
      <w:pPr>
        <w:spacing w:line="276" w:lineRule="auto"/>
      </w:pPr>
    </w:p>
    <w:p w:rsidR="00CD34E9" w:rsidRDefault="00CD34E9" w:rsidP="00CD34E9">
      <w:r w:rsidRPr="00603CFC">
        <w:rPr>
          <w:rFonts w:ascii="Cambria" w:hAnsi="Cambria"/>
          <w:b/>
          <w:bCs/>
          <w:sz w:val="22"/>
          <w:szCs w:val="22"/>
          <w:u w:val="single"/>
        </w:rPr>
        <w:t>Important dates:</w:t>
      </w:r>
      <w:r>
        <w:rPr>
          <w:rFonts w:ascii="Cambria" w:hAnsi="Cambria"/>
          <w:b/>
          <w:bCs/>
          <w:sz w:val="22"/>
          <w:szCs w:val="22"/>
          <w:u w:val="single"/>
        </w:rPr>
        <w:t xml:space="preserve">  </w:t>
      </w:r>
      <w:r>
        <w:t xml:space="preserve">Fall 2017 Term (August 28 – December 14) </w:t>
      </w:r>
    </w:p>
    <w:p w:rsidR="00CD34E9" w:rsidRPr="0096661D" w:rsidRDefault="00CD34E9" w:rsidP="00CD34E9"/>
    <w:tbl>
      <w:tblPr>
        <w:tblStyle w:val="TableGrid"/>
        <w:tblW w:w="10768" w:type="dxa"/>
        <w:jc w:val="center"/>
        <w:tblLook w:val="04A0" w:firstRow="1" w:lastRow="0" w:firstColumn="1" w:lastColumn="0" w:noHBand="0" w:noVBand="1"/>
      </w:tblPr>
      <w:tblGrid>
        <w:gridCol w:w="3681"/>
        <w:gridCol w:w="7087"/>
      </w:tblGrid>
      <w:tr w:rsidR="00CD34E9" w:rsidTr="00DE4AFF">
        <w:trPr>
          <w:jc w:val="center"/>
        </w:trPr>
        <w:tc>
          <w:tcPr>
            <w:tcW w:w="3681" w:type="dxa"/>
            <w:shd w:val="clear" w:color="auto" w:fill="FFFFFF" w:themeFill="background1"/>
          </w:tcPr>
          <w:p w:rsidR="00CD34E9" w:rsidRPr="00D0311C" w:rsidRDefault="00CD34E9" w:rsidP="00DE4AFF">
            <w:pPr>
              <w:rPr>
                <w:rFonts w:ascii="Cambria" w:hAnsi="Cambria"/>
                <w:b/>
                <w:bCs/>
                <w:color w:val="FF0000"/>
              </w:rPr>
            </w:pPr>
            <w:r>
              <w:rPr>
                <w:rFonts w:ascii="Cambria" w:hAnsi="Cambria"/>
                <w:b/>
                <w:bCs/>
                <w:color w:val="FF0000"/>
              </w:rPr>
              <w:t>August 28</w:t>
            </w:r>
          </w:p>
        </w:tc>
        <w:tc>
          <w:tcPr>
            <w:tcW w:w="7087" w:type="dxa"/>
            <w:shd w:val="clear" w:color="auto" w:fill="FFFFFF" w:themeFill="background1"/>
          </w:tcPr>
          <w:p w:rsidR="00CD34E9" w:rsidRPr="00D0311C" w:rsidRDefault="00CD34E9" w:rsidP="00DE4AFF">
            <w:pPr>
              <w:rPr>
                <w:rFonts w:ascii="Cambria" w:hAnsi="Cambria"/>
                <w:b/>
                <w:bCs/>
                <w:color w:val="FF0000"/>
              </w:rPr>
            </w:pPr>
            <w:r>
              <w:rPr>
                <w:rFonts w:ascii="Cambria" w:hAnsi="Cambria"/>
                <w:b/>
                <w:bCs/>
                <w:color w:val="FF0000"/>
              </w:rPr>
              <w:t>First day of classes</w:t>
            </w:r>
          </w:p>
        </w:tc>
      </w:tr>
      <w:tr w:rsidR="00CD34E9" w:rsidTr="00DE4AFF">
        <w:trPr>
          <w:jc w:val="center"/>
        </w:trPr>
        <w:tc>
          <w:tcPr>
            <w:tcW w:w="3681" w:type="dxa"/>
            <w:shd w:val="clear" w:color="auto" w:fill="FFFFFF" w:themeFill="background1"/>
          </w:tcPr>
          <w:p w:rsidR="00CD34E9" w:rsidRDefault="00CD34E9" w:rsidP="00DE4AFF">
            <w:r>
              <w:t>August 31</w:t>
            </w:r>
          </w:p>
        </w:tc>
        <w:tc>
          <w:tcPr>
            <w:tcW w:w="7087" w:type="dxa"/>
            <w:shd w:val="clear" w:color="auto" w:fill="FFFFFF" w:themeFill="background1"/>
          </w:tcPr>
          <w:p w:rsidR="00CD34E9" w:rsidRDefault="00CD34E9" w:rsidP="00DE4AFF">
            <w:r>
              <w:t>Last day to add a course or register for fall 2017</w:t>
            </w:r>
          </w:p>
        </w:tc>
      </w:tr>
      <w:tr w:rsidR="00CD34E9" w:rsidTr="00DE4AFF">
        <w:trPr>
          <w:jc w:val="center"/>
        </w:trPr>
        <w:tc>
          <w:tcPr>
            <w:tcW w:w="3681" w:type="dxa"/>
            <w:shd w:val="clear" w:color="auto" w:fill="FFFFFF" w:themeFill="background1"/>
          </w:tcPr>
          <w:p w:rsidR="00CD34E9" w:rsidRPr="00E0469D" w:rsidRDefault="00CD34E9" w:rsidP="00DE4AFF">
            <w:pPr>
              <w:rPr>
                <w:rFonts w:ascii="Cambria" w:hAnsi="Cambria"/>
                <w:b/>
                <w:color w:val="FF0000"/>
              </w:rPr>
            </w:pPr>
            <w:r w:rsidRPr="00E0469D">
              <w:rPr>
                <w:rFonts w:ascii="Cambria" w:hAnsi="Cambria"/>
                <w:b/>
                <w:color w:val="FF0000"/>
              </w:rPr>
              <w:t>September 4</w:t>
            </w:r>
          </w:p>
        </w:tc>
        <w:tc>
          <w:tcPr>
            <w:tcW w:w="7087" w:type="dxa"/>
            <w:shd w:val="clear" w:color="auto" w:fill="FFFFFF" w:themeFill="background1"/>
          </w:tcPr>
          <w:p w:rsidR="00CD34E9" w:rsidRPr="00E0469D" w:rsidRDefault="00CD34E9" w:rsidP="00DE4AFF">
            <w:pPr>
              <w:rPr>
                <w:rFonts w:ascii="Cambria" w:hAnsi="Cambria"/>
                <w:b/>
                <w:color w:val="FF0000"/>
              </w:rPr>
            </w:pPr>
            <w:r w:rsidRPr="00E0469D">
              <w:rPr>
                <w:rFonts w:ascii="Cambria" w:hAnsi="Cambria"/>
                <w:b/>
                <w:color w:val="FF0000"/>
              </w:rPr>
              <w:t>Labor Day – NO classes</w:t>
            </w:r>
          </w:p>
        </w:tc>
      </w:tr>
      <w:tr w:rsidR="00CD34E9" w:rsidTr="00DE4AFF">
        <w:trPr>
          <w:jc w:val="center"/>
        </w:trPr>
        <w:tc>
          <w:tcPr>
            <w:tcW w:w="3681" w:type="dxa"/>
            <w:shd w:val="clear" w:color="auto" w:fill="FFFFFF" w:themeFill="background1"/>
          </w:tcPr>
          <w:p w:rsidR="00CD34E9" w:rsidRPr="00B24CAC" w:rsidRDefault="00CD34E9" w:rsidP="00DE4AFF">
            <w:pPr>
              <w:rPr>
                <w:rFonts w:ascii="Cambria" w:hAnsi="Cambria"/>
                <w:bCs/>
              </w:rPr>
            </w:pPr>
            <w:r>
              <w:rPr>
                <w:rFonts w:ascii="Cambria" w:hAnsi="Cambria"/>
                <w:bCs/>
              </w:rPr>
              <w:t>November 15</w:t>
            </w:r>
          </w:p>
        </w:tc>
        <w:tc>
          <w:tcPr>
            <w:tcW w:w="7087" w:type="dxa"/>
            <w:shd w:val="clear" w:color="auto" w:fill="FFFFFF" w:themeFill="background1"/>
          </w:tcPr>
          <w:p w:rsidR="00CD34E9" w:rsidRPr="00B24CAC" w:rsidRDefault="00CD34E9" w:rsidP="00DE4AFF">
            <w:pPr>
              <w:rPr>
                <w:rFonts w:ascii="Cambria" w:hAnsi="Cambria"/>
                <w:bCs/>
              </w:rPr>
            </w:pPr>
            <w:r>
              <w:rPr>
                <w:rFonts w:ascii="Cambria" w:hAnsi="Cambria"/>
                <w:bCs/>
              </w:rPr>
              <w:t>Last day to drop a course; will count toward the 6-drop rule</w:t>
            </w:r>
          </w:p>
        </w:tc>
      </w:tr>
      <w:tr w:rsidR="00CD34E9" w:rsidTr="00DE4AFF">
        <w:trPr>
          <w:jc w:val="center"/>
        </w:trPr>
        <w:tc>
          <w:tcPr>
            <w:tcW w:w="3681" w:type="dxa"/>
            <w:shd w:val="clear" w:color="auto" w:fill="FFFFFF" w:themeFill="background1"/>
          </w:tcPr>
          <w:p w:rsidR="00CD34E9" w:rsidRPr="00D0311C" w:rsidRDefault="00CD34E9" w:rsidP="00DE4AFF">
            <w:r>
              <w:t>November 23-26</w:t>
            </w:r>
          </w:p>
        </w:tc>
        <w:tc>
          <w:tcPr>
            <w:tcW w:w="7087" w:type="dxa"/>
            <w:shd w:val="clear" w:color="auto" w:fill="FFFFFF" w:themeFill="background1"/>
          </w:tcPr>
          <w:p w:rsidR="00CD34E9" w:rsidRPr="00B24CAC" w:rsidRDefault="00CD34E9" w:rsidP="00DE4AFF">
            <w:pPr>
              <w:rPr>
                <w:rFonts w:ascii="Cambria" w:hAnsi="Cambria"/>
                <w:bCs/>
              </w:rPr>
            </w:pPr>
            <w:r>
              <w:rPr>
                <w:rFonts w:ascii="Cambria" w:hAnsi="Cambria"/>
                <w:bCs/>
              </w:rPr>
              <w:t>Thanksgiving Holiday – NO classes</w:t>
            </w:r>
          </w:p>
        </w:tc>
      </w:tr>
      <w:tr w:rsidR="00CD34E9" w:rsidTr="00DE4AFF">
        <w:trPr>
          <w:jc w:val="center"/>
        </w:trPr>
        <w:tc>
          <w:tcPr>
            <w:tcW w:w="3681" w:type="dxa"/>
            <w:shd w:val="clear" w:color="auto" w:fill="FFFFFF" w:themeFill="background1"/>
          </w:tcPr>
          <w:p w:rsidR="00CD34E9" w:rsidRPr="00B24CAC" w:rsidRDefault="00CD34E9" w:rsidP="00DE4AFF">
            <w:pPr>
              <w:rPr>
                <w:rFonts w:ascii="Cambria" w:hAnsi="Cambria"/>
                <w:bCs/>
              </w:rPr>
            </w:pPr>
            <w:r>
              <w:rPr>
                <w:rFonts w:ascii="Cambria" w:hAnsi="Cambria"/>
                <w:bCs/>
              </w:rPr>
              <w:t>December 6</w:t>
            </w:r>
          </w:p>
        </w:tc>
        <w:tc>
          <w:tcPr>
            <w:tcW w:w="7087" w:type="dxa"/>
            <w:shd w:val="clear" w:color="auto" w:fill="FFFFFF" w:themeFill="background1"/>
          </w:tcPr>
          <w:p w:rsidR="00CD34E9" w:rsidRPr="00B24CAC" w:rsidRDefault="00CD34E9" w:rsidP="00DE4AFF">
            <w:pPr>
              <w:rPr>
                <w:rFonts w:ascii="Cambria" w:hAnsi="Cambria"/>
                <w:bCs/>
              </w:rPr>
            </w:pPr>
            <w:r>
              <w:rPr>
                <w:rFonts w:ascii="Cambria" w:hAnsi="Cambria"/>
                <w:bCs/>
              </w:rPr>
              <w:t>Last day of classes</w:t>
            </w:r>
          </w:p>
        </w:tc>
      </w:tr>
      <w:tr w:rsidR="00CD34E9" w:rsidTr="00DE4AFF">
        <w:trPr>
          <w:jc w:val="center"/>
        </w:trPr>
        <w:tc>
          <w:tcPr>
            <w:tcW w:w="3681" w:type="dxa"/>
            <w:shd w:val="clear" w:color="auto" w:fill="FFFFFF" w:themeFill="background1"/>
          </w:tcPr>
          <w:p w:rsidR="00CD34E9" w:rsidRPr="00B24CAC" w:rsidRDefault="00CD34E9" w:rsidP="00DE4AFF">
            <w:pPr>
              <w:rPr>
                <w:rFonts w:ascii="Cambria" w:hAnsi="Cambria"/>
                <w:bCs/>
              </w:rPr>
            </w:pPr>
            <w:r>
              <w:rPr>
                <w:rFonts w:ascii="Cambria" w:hAnsi="Cambria"/>
                <w:bCs/>
              </w:rPr>
              <w:t>December 7</w:t>
            </w:r>
          </w:p>
        </w:tc>
        <w:tc>
          <w:tcPr>
            <w:tcW w:w="7087" w:type="dxa"/>
            <w:shd w:val="clear" w:color="auto" w:fill="FFFFFF" w:themeFill="background1"/>
          </w:tcPr>
          <w:p w:rsidR="00CD34E9" w:rsidRPr="00B24CAC" w:rsidRDefault="00CD34E9" w:rsidP="00DE4AFF">
            <w:pPr>
              <w:rPr>
                <w:rFonts w:ascii="Cambria" w:hAnsi="Cambria"/>
                <w:bCs/>
              </w:rPr>
            </w:pPr>
            <w:r>
              <w:rPr>
                <w:rFonts w:ascii="Cambria" w:hAnsi="Cambria"/>
                <w:bCs/>
              </w:rPr>
              <w:t>Study Day – NO classes</w:t>
            </w:r>
          </w:p>
        </w:tc>
      </w:tr>
      <w:tr w:rsidR="00CD34E9" w:rsidTr="00DE4AFF">
        <w:trPr>
          <w:jc w:val="center"/>
        </w:trPr>
        <w:tc>
          <w:tcPr>
            <w:tcW w:w="3681" w:type="dxa"/>
            <w:shd w:val="clear" w:color="auto" w:fill="FFFFFF" w:themeFill="background1"/>
          </w:tcPr>
          <w:p w:rsidR="00CD34E9" w:rsidRPr="00D0311C" w:rsidRDefault="00CD34E9" w:rsidP="00DE4AFF">
            <w:pPr>
              <w:rPr>
                <w:rFonts w:ascii="Cambria" w:hAnsi="Cambria"/>
                <w:b/>
                <w:bCs/>
                <w:color w:val="FF0000"/>
              </w:rPr>
            </w:pPr>
            <w:r>
              <w:rPr>
                <w:rFonts w:ascii="Cambria" w:hAnsi="Cambria"/>
                <w:b/>
                <w:bCs/>
                <w:color w:val="FF0000"/>
              </w:rPr>
              <w:t>December 8-14</w:t>
            </w:r>
          </w:p>
        </w:tc>
        <w:tc>
          <w:tcPr>
            <w:tcW w:w="7087" w:type="dxa"/>
            <w:shd w:val="clear" w:color="auto" w:fill="FFFFFF" w:themeFill="background1"/>
          </w:tcPr>
          <w:p w:rsidR="00CD34E9" w:rsidRPr="00D0311C" w:rsidRDefault="00CD34E9" w:rsidP="00DE4AFF">
            <w:pPr>
              <w:rPr>
                <w:rFonts w:ascii="Cambria" w:hAnsi="Cambria"/>
                <w:b/>
                <w:bCs/>
                <w:color w:val="FF0000"/>
              </w:rPr>
            </w:pPr>
            <w:r>
              <w:rPr>
                <w:rFonts w:ascii="Cambria" w:hAnsi="Cambria"/>
                <w:b/>
                <w:bCs/>
                <w:color w:val="FF0000"/>
              </w:rPr>
              <w:t>Fall 2017 Final Exams</w:t>
            </w:r>
          </w:p>
        </w:tc>
      </w:tr>
      <w:tr w:rsidR="00CD34E9" w:rsidTr="00DE4AFF">
        <w:trPr>
          <w:jc w:val="center"/>
        </w:trPr>
        <w:tc>
          <w:tcPr>
            <w:tcW w:w="3681" w:type="dxa"/>
            <w:shd w:val="clear" w:color="auto" w:fill="FFFFFF" w:themeFill="background1"/>
          </w:tcPr>
          <w:p w:rsidR="00CD34E9" w:rsidRPr="00B24CAC" w:rsidRDefault="00CD34E9" w:rsidP="00DE4AFF">
            <w:pPr>
              <w:rPr>
                <w:rFonts w:ascii="Cambria" w:hAnsi="Cambria"/>
                <w:bCs/>
              </w:rPr>
            </w:pPr>
            <w:r>
              <w:rPr>
                <w:rFonts w:ascii="Cambria" w:hAnsi="Cambria"/>
                <w:bCs/>
              </w:rPr>
              <w:t>December 15-16</w:t>
            </w:r>
          </w:p>
        </w:tc>
        <w:tc>
          <w:tcPr>
            <w:tcW w:w="7087" w:type="dxa"/>
            <w:shd w:val="clear" w:color="auto" w:fill="FFFFFF" w:themeFill="background1"/>
          </w:tcPr>
          <w:p w:rsidR="00CD34E9" w:rsidRPr="00B24CAC" w:rsidRDefault="00CD34E9" w:rsidP="00DE4AFF">
            <w:pPr>
              <w:rPr>
                <w:rFonts w:ascii="Cambria" w:hAnsi="Cambria"/>
                <w:bCs/>
              </w:rPr>
            </w:pPr>
            <w:r>
              <w:rPr>
                <w:rFonts w:ascii="Cambria" w:hAnsi="Cambria"/>
                <w:bCs/>
              </w:rPr>
              <w:t>Commencement Ceremonies</w:t>
            </w:r>
          </w:p>
        </w:tc>
      </w:tr>
    </w:tbl>
    <w:p w:rsidR="0096661D" w:rsidRDefault="0096661D" w:rsidP="0096661D">
      <w:pPr>
        <w:rPr>
          <w:rFonts w:ascii="Cambria" w:hAnsi="Cambria"/>
          <w:bCs/>
          <w:sz w:val="22"/>
          <w:szCs w:val="22"/>
        </w:rPr>
      </w:pPr>
    </w:p>
    <w:p w:rsidR="00CD34E9" w:rsidRPr="00334891" w:rsidRDefault="00CD34E9" w:rsidP="00CD34E9">
      <w:pPr>
        <w:jc w:val="both"/>
        <w:rPr>
          <w:rFonts w:ascii="Cambria" w:hAnsi="Cambria"/>
          <w:b/>
          <w:sz w:val="22"/>
          <w:szCs w:val="22"/>
        </w:rPr>
      </w:pPr>
      <w:r w:rsidRPr="00334891">
        <w:rPr>
          <w:rFonts w:ascii="Cambria" w:hAnsi="Cambria"/>
          <w:b/>
          <w:sz w:val="22"/>
          <w:szCs w:val="22"/>
        </w:rPr>
        <w:t>Other Course Information</w:t>
      </w:r>
    </w:p>
    <w:p w:rsidR="00CD34E9" w:rsidRPr="0039265B" w:rsidRDefault="00CD34E9" w:rsidP="00CD34E9">
      <w:pPr>
        <w:pStyle w:val="PlainText"/>
        <w:rPr>
          <w:rFonts w:ascii="Times New Roman" w:hAnsi="Times New Roman"/>
          <w:sz w:val="24"/>
          <w:szCs w:val="24"/>
        </w:rPr>
      </w:pPr>
      <w:r w:rsidRPr="0039265B">
        <w:rPr>
          <w:rFonts w:ascii="Times New Roman" w:hAnsi="Times New Roman"/>
          <w:sz w:val="24"/>
          <w:szCs w:val="24"/>
        </w:rPr>
        <w:t xml:space="preserve">   </w:t>
      </w:r>
    </w:p>
    <w:p w:rsidR="00CD34E9" w:rsidRDefault="00CD34E9" w:rsidP="00CD34E9">
      <w:pPr>
        <w:pStyle w:val="PlainText"/>
        <w:rPr>
          <w:rFonts w:ascii="Times New Roman" w:hAnsi="Times New Roman"/>
          <w:b/>
          <w:sz w:val="24"/>
          <w:szCs w:val="24"/>
        </w:rPr>
      </w:pPr>
      <w:r w:rsidRPr="0039265B">
        <w:rPr>
          <w:rFonts w:ascii="Times New Roman" w:hAnsi="Times New Roman"/>
          <w:sz w:val="24"/>
          <w:szCs w:val="24"/>
        </w:rPr>
        <w:t xml:space="preserve">IF YOU MISS MORE THAN THREE CLASSES, WITHOUT A WRITTEN EXCUSE, THEN YOUR PROFESSOR WILL RECOMMEND TO THE DEAN THAT YOU </w:t>
      </w:r>
      <w:r>
        <w:rPr>
          <w:rFonts w:ascii="Times New Roman" w:hAnsi="Times New Roman"/>
          <w:sz w:val="24"/>
          <w:szCs w:val="24"/>
        </w:rPr>
        <w:t xml:space="preserve">WILL </w:t>
      </w:r>
      <w:r w:rsidRPr="0039265B">
        <w:rPr>
          <w:rFonts w:ascii="Times New Roman" w:hAnsi="Times New Roman"/>
          <w:sz w:val="24"/>
          <w:szCs w:val="24"/>
        </w:rPr>
        <w:t>BE DROPPED FROM THE COURSE WITH AN “F</w:t>
      </w:r>
      <w:r w:rsidRPr="001A4942">
        <w:rPr>
          <w:rFonts w:ascii="Times New Roman" w:hAnsi="Times New Roman"/>
          <w:b/>
          <w:sz w:val="24"/>
          <w:szCs w:val="24"/>
        </w:rPr>
        <w:t xml:space="preserve">”. </w:t>
      </w:r>
    </w:p>
    <w:p w:rsidR="00CD34E9" w:rsidRDefault="00CD34E9" w:rsidP="00CD34E9">
      <w:pPr>
        <w:pStyle w:val="PlainText"/>
        <w:ind w:left="720"/>
        <w:rPr>
          <w:rFonts w:ascii="Times New Roman" w:hAnsi="Times New Roman"/>
          <w:b/>
          <w:sz w:val="24"/>
          <w:szCs w:val="24"/>
        </w:rPr>
      </w:pPr>
    </w:p>
    <w:p w:rsidR="00CD34E9" w:rsidRPr="0039265B" w:rsidRDefault="00CD34E9" w:rsidP="00CD34E9">
      <w:pPr>
        <w:pStyle w:val="PlainText"/>
        <w:rPr>
          <w:rFonts w:ascii="Times New Roman" w:eastAsiaTheme="minorEastAsia" w:hAnsi="Times New Roman"/>
          <w:sz w:val="24"/>
          <w:szCs w:val="24"/>
          <w:u w:val="single"/>
          <w:lang w:eastAsia="ja-JP"/>
        </w:rPr>
      </w:pPr>
      <w:r w:rsidRPr="0039265B">
        <w:rPr>
          <w:rFonts w:ascii="Times New Roman" w:hAnsi="Times New Roman"/>
          <w:sz w:val="24"/>
          <w:szCs w:val="24"/>
        </w:rPr>
        <w:t xml:space="preserve">There will be no make-up quizzes or exams, </w:t>
      </w:r>
      <w:r w:rsidRPr="0039265B">
        <w:rPr>
          <w:rFonts w:ascii="Times New Roman" w:hAnsi="Times New Roman"/>
          <w:sz w:val="24"/>
          <w:szCs w:val="24"/>
          <w:u w:val="single"/>
        </w:rPr>
        <w:t>unless you provide a legitimate excuse with written proof.  Please provide the written proof to your p</w:t>
      </w:r>
      <w:r>
        <w:rPr>
          <w:rFonts w:ascii="Times New Roman" w:hAnsi="Times New Roman"/>
          <w:sz w:val="24"/>
          <w:szCs w:val="24"/>
          <w:u w:val="single"/>
        </w:rPr>
        <w:t>rofessor before you approach him</w:t>
      </w:r>
      <w:r w:rsidRPr="0039265B">
        <w:rPr>
          <w:rFonts w:ascii="Times New Roman" w:hAnsi="Times New Roman"/>
          <w:sz w:val="24"/>
          <w:szCs w:val="24"/>
          <w:u w:val="single"/>
        </w:rPr>
        <w:t xml:space="preserve"> about your absence. There will be no exceptions.  </w:t>
      </w:r>
    </w:p>
    <w:p w:rsidR="00CD34E9" w:rsidRPr="0016279F" w:rsidRDefault="00CD34E9" w:rsidP="009B33C4">
      <w:pPr>
        <w:pStyle w:val="PlainText"/>
        <w:rPr>
          <w:rFonts w:ascii="Times New Roman" w:eastAsiaTheme="minorEastAsia" w:hAnsi="Times New Roman"/>
          <w:b/>
          <w:sz w:val="24"/>
          <w:szCs w:val="24"/>
          <w:u w:val="single"/>
          <w:lang w:eastAsia="ja-JP"/>
        </w:rPr>
      </w:pPr>
    </w:p>
    <w:p w:rsidR="00CD34E9" w:rsidRPr="0039265B" w:rsidRDefault="00CD34E9" w:rsidP="00CD34E9">
      <w:pPr>
        <w:pStyle w:val="PlainText"/>
        <w:rPr>
          <w:rFonts w:ascii="Times New Roman" w:hAnsi="Times New Roman"/>
          <w:i/>
          <w:sz w:val="24"/>
          <w:szCs w:val="24"/>
          <w:u w:val="single"/>
        </w:rPr>
      </w:pPr>
      <w:r w:rsidRPr="0039265B">
        <w:rPr>
          <w:rFonts w:ascii="Times New Roman" w:hAnsi="Times New Roman"/>
          <w:i/>
          <w:sz w:val="24"/>
          <w:szCs w:val="24"/>
          <w:u w:val="single"/>
        </w:rPr>
        <w:t>** Lectures:</w:t>
      </w:r>
    </w:p>
    <w:p w:rsidR="00CD34E9" w:rsidRPr="0039265B" w:rsidRDefault="00CD34E9" w:rsidP="00CD34E9">
      <w:pPr>
        <w:pStyle w:val="PlainText"/>
        <w:rPr>
          <w:rFonts w:ascii="Times New Roman" w:hAnsi="Times New Roman"/>
          <w:color w:val="FF0000"/>
          <w:sz w:val="24"/>
          <w:szCs w:val="24"/>
        </w:rPr>
      </w:pPr>
      <w:r>
        <w:rPr>
          <w:rFonts w:ascii="Times New Roman" w:hAnsi="Times New Roman"/>
          <w:sz w:val="24"/>
          <w:szCs w:val="24"/>
        </w:rPr>
        <w:t xml:space="preserve">The syllabus gives a list of the material we will cover this semester: we will discuss readings in French, work on pronunciation as well as embellish your vocabulary and writing skills.  In order for the lecture period to be effective, </w:t>
      </w:r>
      <w:r>
        <w:rPr>
          <w:rFonts w:ascii="Times New Roman" w:hAnsi="Times New Roman"/>
          <w:i/>
          <w:sz w:val="24"/>
          <w:szCs w:val="24"/>
        </w:rPr>
        <w:t>you</w:t>
      </w:r>
      <w:r>
        <w:rPr>
          <w:rFonts w:ascii="Times New Roman" w:hAnsi="Times New Roman"/>
          <w:sz w:val="24"/>
          <w:szCs w:val="24"/>
        </w:rPr>
        <w:t xml:space="preserve"> must complete the essays and readings before class.  </w:t>
      </w:r>
      <w:r w:rsidRPr="0039265B">
        <w:rPr>
          <w:rFonts w:ascii="Times New Roman" w:hAnsi="Times New Roman"/>
          <w:color w:val="FF0000"/>
          <w:sz w:val="24"/>
          <w:szCs w:val="24"/>
        </w:rPr>
        <w:t>P</w:t>
      </w:r>
      <w:r>
        <w:rPr>
          <w:rFonts w:ascii="Times New Roman" w:hAnsi="Times New Roman"/>
          <w:color w:val="FF0000"/>
          <w:sz w:val="24"/>
          <w:szCs w:val="24"/>
        </w:rPr>
        <w:t xml:space="preserve">LEASE DO NOT ATTEMPT TO DO YOUR HOMEWORK IN CLASS, EAT, DRINK, SURF THE WEB, USE YOUR CELL-PHONE, DASH OFF TO THE RESTROOMS DURING CLASS OR ARRIVE LATE TO CLASS! </w:t>
      </w:r>
    </w:p>
    <w:p w:rsidR="00CD34E9" w:rsidRPr="00FA5EC8" w:rsidRDefault="00CD34E9" w:rsidP="00CD34E9">
      <w:pPr>
        <w:rPr>
          <w:b/>
        </w:rPr>
      </w:pPr>
    </w:p>
    <w:p w:rsidR="00CD34E9" w:rsidRPr="00A66B3E" w:rsidRDefault="00CD34E9" w:rsidP="00CD34E9">
      <w:pPr>
        <w:rPr>
          <w:rFonts w:ascii="Cambria" w:hAnsi="Cambria"/>
          <w:b/>
          <w:sz w:val="22"/>
          <w:szCs w:val="22"/>
        </w:rPr>
      </w:pPr>
      <w:r w:rsidRPr="00A66B3E">
        <w:rPr>
          <w:rFonts w:ascii="Cambria" w:hAnsi="Cambria"/>
          <w:b/>
          <w:sz w:val="22"/>
          <w:szCs w:val="22"/>
        </w:rPr>
        <w:t>UTRGV Policy Statements</w:t>
      </w:r>
      <w:r>
        <w:rPr>
          <w:rFonts w:ascii="Cambria" w:hAnsi="Cambria"/>
          <w:b/>
          <w:sz w:val="22"/>
          <w:szCs w:val="22"/>
        </w:rPr>
        <w:t xml:space="preserve"> [next page]</w:t>
      </w:r>
    </w:p>
    <w:p w:rsidR="00CD34E9" w:rsidRDefault="00CD34E9" w:rsidP="00CD34E9">
      <w:pPr>
        <w:rPr>
          <w:rFonts w:ascii="Cambria" w:hAnsi="Cambria"/>
          <w:sz w:val="22"/>
          <w:szCs w:val="22"/>
        </w:rPr>
      </w:pPr>
      <w:r w:rsidRPr="00A66B3E">
        <w:rPr>
          <w:rFonts w:ascii="Cambria" w:hAnsi="Cambria"/>
          <w:i/>
          <w:sz w:val="22"/>
          <w:szCs w:val="22"/>
        </w:rPr>
        <w:t>The UTRGV disability accommodation</w:t>
      </w:r>
      <w:r>
        <w:rPr>
          <w:rFonts w:ascii="Cambria" w:hAnsi="Cambria"/>
          <w:i/>
          <w:sz w:val="22"/>
          <w:szCs w:val="22"/>
        </w:rPr>
        <w:t xml:space="preserve">, </w:t>
      </w:r>
      <w:r w:rsidRPr="00A66B3E">
        <w:rPr>
          <w:rFonts w:ascii="Cambria" w:hAnsi="Cambria"/>
          <w:i/>
          <w:sz w:val="22"/>
          <w:szCs w:val="22"/>
        </w:rPr>
        <w:t xml:space="preserve">mandatory course evaluation statement </w:t>
      </w:r>
      <w:r>
        <w:rPr>
          <w:rFonts w:ascii="Cambria" w:hAnsi="Cambria"/>
          <w:i/>
          <w:sz w:val="22"/>
          <w:szCs w:val="22"/>
        </w:rPr>
        <w:t xml:space="preserve">and sexual harassment statement </w:t>
      </w:r>
      <w:r w:rsidRPr="00A66B3E">
        <w:rPr>
          <w:rFonts w:ascii="Cambria" w:hAnsi="Cambria"/>
          <w:i/>
          <w:sz w:val="22"/>
          <w:szCs w:val="22"/>
        </w:rPr>
        <w:t>are required on all syllabi.</w:t>
      </w:r>
      <w:r>
        <w:rPr>
          <w:rFonts w:ascii="Cambria" w:hAnsi="Cambria"/>
          <w:sz w:val="22"/>
          <w:szCs w:val="22"/>
        </w:rPr>
        <w:t xml:space="preserve"> Additional policy statements are optional, such as those covering attendance, academic integrity, and course drop policies.</w:t>
      </w:r>
    </w:p>
    <w:p w:rsidR="00CD34E9" w:rsidRPr="001866FD" w:rsidRDefault="00CD34E9" w:rsidP="00CD34E9">
      <w:pPr>
        <w:rPr>
          <w:rFonts w:ascii="Cambria" w:hAnsi="Cambria"/>
          <w:sz w:val="22"/>
          <w:szCs w:val="22"/>
        </w:rPr>
      </w:pPr>
      <w:r>
        <w:rPr>
          <w:rFonts w:ascii="Cambria" w:hAnsi="Cambria"/>
          <w:sz w:val="22"/>
          <w:szCs w:val="22"/>
        </w:rPr>
        <w:t xml:space="preserve"> </w:t>
      </w:r>
    </w:p>
    <w:p w:rsidR="00CD34E9" w:rsidRDefault="00CD34E9" w:rsidP="00CD34E9">
      <w:pPr>
        <w:rPr>
          <w:rFonts w:ascii="Cambria" w:hAnsi="Cambria"/>
          <w:sz w:val="22"/>
          <w:szCs w:val="22"/>
        </w:rPr>
      </w:pPr>
      <w:r w:rsidRPr="004127BE">
        <w:rPr>
          <w:rFonts w:ascii="Cambria" w:hAnsi="Cambria"/>
          <w:b/>
          <w:sz w:val="22"/>
          <w:szCs w:val="22"/>
          <w:u w:val="single"/>
        </w:rPr>
        <w:t>STUDENTS WITH DISABILITIES</w:t>
      </w:r>
      <w:r w:rsidRPr="004127BE">
        <w:rPr>
          <w:rFonts w:ascii="Cambria" w:hAnsi="Cambria"/>
          <w:b/>
          <w:sz w:val="22"/>
          <w:szCs w:val="22"/>
        </w:rPr>
        <w:t xml:space="preserve">: </w:t>
      </w:r>
      <w:r w:rsidRPr="002E2DED">
        <w:rPr>
          <w:rFonts w:ascii="Cambria" w:hAnsi="Cambria"/>
          <w:i/>
          <w:sz w:val="22"/>
          <w:szCs w:val="22"/>
        </w:rPr>
        <w:t>Required on all syllabi.</w:t>
      </w:r>
      <w:r>
        <w:rPr>
          <w:rFonts w:ascii="Cambria" w:hAnsi="Cambria"/>
          <w:sz w:val="22"/>
          <w:szCs w:val="22"/>
        </w:rPr>
        <w:t xml:space="preserve"> Do not modify.</w:t>
      </w:r>
    </w:p>
    <w:p w:rsidR="00CD34E9" w:rsidRDefault="00CD34E9" w:rsidP="00CD34E9">
      <w:pPr>
        <w:rPr>
          <w:rFonts w:ascii="Cambria" w:hAnsi="Cambria"/>
          <w:sz w:val="22"/>
          <w:szCs w:val="22"/>
        </w:rPr>
      </w:pPr>
      <w:r>
        <w:rPr>
          <w:rFonts w:ascii="Cambria" w:hAnsi="Cambria"/>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960FA5">
        <w:rPr>
          <w:rFonts w:ascii="Cambria" w:hAnsi="Cambria"/>
          <w:b/>
          <w:sz w:val="22"/>
          <w:szCs w:val="22"/>
        </w:rPr>
        <w:t>Brownsville Campus</w:t>
      </w:r>
      <w:r>
        <w:rPr>
          <w:rFonts w:ascii="Cambria" w:hAnsi="Cambria"/>
          <w:sz w:val="22"/>
          <w:szCs w:val="22"/>
        </w:rPr>
        <w:t xml:space="preserve">: Student Accessibility Services is located in Cortez Hall Room 129 and can be contacted by phone at (956) 882-7374 (Voice) or via email at </w:t>
      </w:r>
      <w:hyperlink r:id="rId11" w:history="1">
        <w:r w:rsidRPr="00B17E87">
          <w:rPr>
            <w:rStyle w:val="Hyperlink"/>
            <w:rFonts w:ascii="Cambria" w:hAnsi="Cambria"/>
            <w:sz w:val="22"/>
            <w:szCs w:val="22"/>
          </w:rPr>
          <w:t>ability@utrgv.edu</w:t>
        </w:r>
      </w:hyperlink>
      <w:r>
        <w:rPr>
          <w:rFonts w:ascii="Cambria" w:hAnsi="Cambria"/>
          <w:sz w:val="22"/>
          <w:szCs w:val="22"/>
        </w:rPr>
        <w:t xml:space="preserve">. </w:t>
      </w:r>
      <w:r w:rsidRPr="005D7F5B">
        <w:rPr>
          <w:rFonts w:ascii="Cambria" w:hAnsi="Cambria"/>
          <w:b/>
          <w:sz w:val="22"/>
          <w:szCs w:val="22"/>
        </w:rPr>
        <w:t>Edinburg Campus:</w:t>
      </w:r>
      <w:r>
        <w:rPr>
          <w:rFonts w:ascii="Cambria" w:hAnsi="Cambria"/>
          <w:sz w:val="22"/>
          <w:szCs w:val="22"/>
        </w:rPr>
        <w:t xml:space="preserve"> Student Accessibility Services is located in 108 University Center and can be contacted by phone at (956) 665-7005 (Voice), (956) 665-3840 (Fax), or via email at </w:t>
      </w:r>
      <w:hyperlink r:id="rId12" w:history="1">
        <w:r w:rsidRPr="00B17E87">
          <w:rPr>
            <w:rStyle w:val="Hyperlink"/>
            <w:rFonts w:ascii="Cambria" w:hAnsi="Cambria"/>
            <w:sz w:val="22"/>
            <w:szCs w:val="22"/>
          </w:rPr>
          <w:t>ability@utrgv.edu</w:t>
        </w:r>
      </w:hyperlink>
      <w:r>
        <w:rPr>
          <w:rFonts w:ascii="Cambria" w:hAnsi="Cambria"/>
          <w:sz w:val="22"/>
          <w:szCs w:val="22"/>
        </w:rPr>
        <w:t>.</w:t>
      </w:r>
    </w:p>
    <w:p w:rsidR="00CD34E9" w:rsidRDefault="00CD34E9" w:rsidP="00CD34E9">
      <w:pPr>
        <w:rPr>
          <w:rFonts w:ascii="Cambria" w:hAnsi="Cambria"/>
          <w:sz w:val="22"/>
          <w:szCs w:val="22"/>
        </w:rPr>
      </w:pPr>
    </w:p>
    <w:p w:rsidR="00CD34E9" w:rsidRDefault="00CD34E9" w:rsidP="00CD34E9">
      <w:pPr>
        <w:rPr>
          <w:rFonts w:ascii="Cambria" w:hAnsi="Cambria"/>
          <w:sz w:val="22"/>
          <w:szCs w:val="22"/>
        </w:rPr>
      </w:pPr>
      <w:r w:rsidRPr="004127BE">
        <w:rPr>
          <w:rFonts w:ascii="Cambria" w:hAnsi="Cambria"/>
          <w:b/>
          <w:sz w:val="22"/>
          <w:szCs w:val="22"/>
          <w:u w:val="single"/>
        </w:rPr>
        <w:t>MANDATORY COURSE EVALUATION PERIOD</w:t>
      </w:r>
      <w:r w:rsidRPr="004127BE">
        <w:rPr>
          <w:rFonts w:ascii="Cambria" w:hAnsi="Cambria"/>
          <w:b/>
          <w:sz w:val="22"/>
          <w:szCs w:val="22"/>
        </w:rPr>
        <w:t>:</w:t>
      </w:r>
      <w:r>
        <w:rPr>
          <w:rFonts w:ascii="Cambria" w:hAnsi="Cambria"/>
          <w:sz w:val="22"/>
          <w:szCs w:val="22"/>
        </w:rPr>
        <w:t xml:space="preserve"> </w:t>
      </w:r>
      <w:r w:rsidRPr="002E2DED">
        <w:rPr>
          <w:rFonts w:ascii="Cambria" w:hAnsi="Cambria"/>
          <w:i/>
          <w:sz w:val="22"/>
          <w:szCs w:val="22"/>
        </w:rPr>
        <w:t>Required on all syllabi.</w:t>
      </w:r>
      <w:r>
        <w:rPr>
          <w:rFonts w:ascii="Cambria" w:hAnsi="Cambria"/>
          <w:sz w:val="22"/>
          <w:szCs w:val="22"/>
        </w:rPr>
        <w:t xml:space="preserve"> Do not modify.</w:t>
      </w:r>
    </w:p>
    <w:p w:rsidR="00CD34E9" w:rsidRDefault="00CD34E9" w:rsidP="00CD34E9">
      <w:pPr>
        <w:rPr>
          <w:rFonts w:ascii="Cambria" w:hAnsi="Cambria"/>
          <w:sz w:val="22"/>
          <w:szCs w:val="22"/>
        </w:rPr>
      </w:pPr>
      <w:r>
        <w:rPr>
          <w:rFonts w:ascii="Cambria" w:hAnsi="Cambria"/>
          <w:sz w:val="22"/>
          <w:szCs w:val="22"/>
        </w:rPr>
        <w:t>Students are required to complete an ONLINE evaluation of this course, accessed through your UTRGV account (</w:t>
      </w:r>
      <w:hyperlink r:id="rId13" w:history="1">
        <w:r w:rsidRPr="00B96A60">
          <w:rPr>
            <w:rStyle w:val="Hyperlink"/>
            <w:rFonts w:ascii="Cambria" w:hAnsi="Cambria"/>
            <w:sz w:val="22"/>
            <w:szCs w:val="22"/>
          </w:rPr>
          <w:t>http://my.utrgv.edu</w:t>
        </w:r>
      </w:hyperlink>
      <w:r>
        <w:rPr>
          <w:rFonts w:ascii="Cambria" w:hAnsi="Cambria"/>
          <w:sz w:val="22"/>
          <w:szCs w:val="22"/>
        </w:rPr>
        <w:t>); you will be contacted through email with further instructions.  Students who complete their evaluations will have priority access to their grades.  Online evaluations will be available:</w:t>
      </w:r>
    </w:p>
    <w:p w:rsidR="00CD34E9" w:rsidRDefault="00CD34E9" w:rsidP="00CD34E9">
      <w:pPr>
        <w:rPr>
          <w:rFonts w:ascii="Cambria" w:hAnsi="Cambria"/>
          <w:sz w:val="22"/>
          <w:szCs w:val="22"/>
        </w:rPr>
      </w:pPr>
    </w:p>
    <w:p w:rsidR="00CD34E9" w:rsidRPr="00CD34E9" w:rsidRDefault="00CD34E9" w:rsidP="00CD34E9">
      <w:pPr>
        <w:rPr>
          <w:rFonts w:ascii="Cambria" w:hAnsi="Cambria"/>
          <w:sz w:val="22"/>
          <w:szCs w:val="22"/>
        </w:rPr>
      </w:pPr>
      <w:r w:rsidRPr="00CD34E9">
        <w:rPr>
          <w:rFonts w:ascii="Cambria" w:hAnsi="Cambria"/>
          <w:sz w:val="22"/>
          <w:szCs w:val="22"/>
        </w:rPr>
        <w:t>Fall 2017 Module 1</w:t>
      </w:r>
      <w:r w:rsidRPr="00CD34E9">
        <w:rPr>
          <w:rFonts w:ascii="Cambria" w:hAnsi="Cambria"/>
          <w:sz w:val="22"/>
          <w:szCs w:val="22"/>
        </w:rPr>
        <w:tab/>
      </w:r>
      <w:r w:rsidRPr="00CD34E9">
        <w:rPr>
          <w:rFonts w:ascii="Cambria" w:hAnsi="Cambria"/>
          <w:sz w:val="22"/>
          <w:szCs w:val="22"/>
        </w:rPr>
        <w:tab/>
        <w:t>Oct. 5 – Oct. 11</w:t>
      </w:r>
    </w:p>
    <w:p w:rsidR="00CD34E9" w:rsidRPr="00CD34E9" w:rsidRDefault="00CD34E9" w:rsidP="00CD34E9">
      <w:pPr>
        <w:rPr>
          <w:rFonts w:ascii="Cambria" w:hAnsi="Cambria"/>
          <w:sz w:val="22"/>
          <w:szCs w:val="22"/>
        </w:rPr>
      </w:pPr>
      <w:r w:rsidRPr="00CD34E9">
        <w:rPr>
          <w:rFonts w:ascii="Cambria" w:hAnsi="Cambria"/>
          <w:sz w:val="22"/>
          <w:szCs w:val="22"/>
        </w:rPr>
        <w:t>Fall 2017 Module 2</w:t>
      </w:r>
      <w:r w:rsidRPr="00CD34E9">
        <w:rPr>
          <w:rFonts w:ascii="Cambria" w:hAnsi="Cambria"/>
          <w:sz w:val="22"/>
          <w:szCs w:val="22"/>
        </w:rPr>
        <w:tab/>
      </w:r>
      <w:r w:rsidRPr="00CD34E9">
        <w:rPr>
          <w:rFonts w:ascii="Cambria" w:hAnsi="Cambria"/>
          <w:sz w:val="22"/>
          <w:szCs w:val="22"/>
        </w:rPr>
        <w:tab/>
        <w:t>Nov. 29 – Dec. 5</w:t>
      </w:r>
    </w:p>
    <w:p w:rsidR="00CD34E9" w:rsidRPr="00CD34E9" w:rsidRDefault="00CD34E9" w:rsidP="00CD34E9">
      <w:pPr>
        <w:rPr>
          <w:rFonts w:ascii="Cambria" w:hAnsi="Cambria"/>
          <w:sz w:val="22"/>
          <w:szCs w:val="22"/>
        </w:rPr>
      </w:pPr>
      <w:r w:rsidRPr="00CD34E9">
        <w:rPr>
          <w:rFonts w:ascii="Cambria" w:hAnsi="Cambria"/>
          <w:sz w:val="22"/>
          <w:szCs w:val="22"/>
        </w:rPr>
        <w:t xml:space="preserve">Fall 2017 (full semester) </w:t>
      </w:r>
      <w:r w:rsidRPr="00CD34E9">
        <w:rPr>
          <w:rFonts w:ascii="Cambria" w:hAnsi="Cambria"/>
          <w:sz w:val="22"/>
          <w:szCs w:val="22"/>
        </w:rPr>
        <w:tab/>
        <w:t>Nov. 15 – Dec. 6</w:t>
      </w:r>
    </w:p>
    <w:p w:rsidR="00CD34E9" w:rsidRPr="00CD34E9" w:rsidRDefault="00CD34E9" w:rsidP="00CD34E9">
      <w:pPr>
        <w:rPr>
          <w:rFonts w:ascii="Cambria" w:hAnsi="Cambria"/>
          <w:sz w:val="22"/>
          <w:szCs w:val="22"/>
        </w:rPr>
      </w:pPr>
    </w:p>
    <w:p w:rsidR="00CD34E9" w:rsidRPr="00CD34E9" w:rsidRDefault="00CD34E9" w:rsidP="00CD34E9">
      <w:pPr>
        <w:rPr>
          <w:rFonts w:ascii="Cambria" w:hAnsi="Cambria"/>
          <w:sz w:val="22"/>
          <w:szCs w:val="22"/>
        </w:rPr>
      </w:pPr>
      <w:r w:rsidRPr="00CD34E9">
        <w:rPr>
          <w:rFonts w:ascii="Cambria" w:hAnsi="Cambria"/>
          <w:sz w:val="22"/>
          <w:szCs w:val="22"/>
        </w:rPr>
        <w:t>ATTENDANCE: Recommended on all syllabi; may be modified by the instructor as long as it is not inconsistent with UTRGV policy.</w:t>
      </w:r>
    </w:p>
    <w:p w:rsidR="00CD34E9" w:rsidRPr="00CD34E9" w:rsidRDefault="00CD34E9" w:rsidP="00CD34E9">
      <w:pPr>
        <w:rPr>
          <w:rFonts w:ascii="Cambria" w:hAnsi="Cambria"/>
          <w:sz w:val="22"/>
          <w:szCs w:val="22"/>
        </w:rPr>
      </w:pPr>
      <w:r w:rsidRPr="00CD34E9">
        <w:rPr>
          <w:rFonts w:ascii="Cambria" w:hAnsi="Cambria"/>
          <w:sz w:val="22"/>
          <w:szCs w:val="22"/>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rsidR="00CD34E9" w:rsidRPr="00CD34E9" w:rsidRDefault="00CD34E9" w:rsidP="00CD34E9">
      <w:pPr>
        <w:rPr>
          <w:rFonts w:ascii="Cambria" w:hAnsi="Cambria"/>
          <w:sz w:val="22"/>
          <w:szCs w:val="22"/>
        </w:rPr>
      </w:pPr>
    </w:p>
    <w:p w:rsidR="00CD34E9" w:rsidRPr="00CD34E9" w:rsidRDefault="00CD34E9" w:rsidP="00CD34E9">
      <w:pPr>
        <w:rPr>
          <w:rFonts w:ascii="Cambria" w:hAnsi="Cambria"/>
          <w:sz w:val="22"/>
          <w:szCs w:val="22"/>
        </w:rPr>
      </w:pPr>
      <w:r w:rsidRPr="00CD34E9">
        <w:rPr>
          <w:rFonts w:ascii="Cambria" w:hAnsi="Cambria"/>
          <w:sz w:val="22"/>
          <w:szCs w:val="22"/>
        </w:rPr>
        <w:t xml:space="preserve">SCHOLASTIC INTEGRITY: Recommended on all syllabi. </w:t>
      </w:r>
    </w:p>
    <w:p w:rsidR="00CD34E9" w:rsidRPr="00CD34E9" w:rsidRDefault="00CD34E9" w:rsidP="00CD34E9">
      <w:pPr>
        <w:rPr>
          <w:rFonts w:ascii="Cambria" w:hAnsi="Cambria"/>
          <w:sz w:val="22"/>
          <w:szCs w:val="22"/>
        </w:rPr>
      </w:pPr>
      <w:r w:rsidRPr="00CD34E9">
        <w:rPr>
          <w:rFonts w:ascii="Cambria" w:hAnsi="Cambria"/>
          <w:sz w:val="22"/>
          <w:szCs w:val="22"/>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w:t>
      </w:r>
      <w:r w:rsidRPr="00CD34E9">
        <w:rPr>
          <w:rFonts w:ascii="Cambria" w:hAnsi="Cambria"/>
          <w:sz w:val="22"/>
          <w:szCs w:val="22"/>
        </w:rPr>
        <w:lastRenderedPageBreak/>
        <w:t>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rsidR="00CD34E9" w:rsidRPr="00CD34E9" w:rsidRDefault="00CD34E9" w:rsidP="00CD34E9">
      <w:pPr>
        <w:rPr>
          <w:rFonts w:ascii="Cambria" w:hAnsi="Cambria"/>
          <w:sz w:val="22"/>
          <w:szCs w:val="22"/>
        </w:rPr>
      </w:pPr>
    </w:p>
    <w:p w:rsidR="00CD34E9" w:rsidRPr="00CD34E9" w:rsidRDefault="00CD34E9" w:rsidP="00CD34E9">
      <w:pPr>
        <w:rPr>
          <w:rFonts w:ascii="Cambria" w:hAnsi="Cambria"/>
          <w:sz w:val="22"/>
          <w:szCs w:val="22"/>
        </w:rPr>
      </w:pPr>
      <w:r w:rsidRPr="00CD34E9">
        <w:rPr>
          <w:rFonts w:ascii="Cambria" w:hAnsi="Cambria"/>
          <w:sz w:val="22"/>
          <w:szCs w:val="22"/>
        </w:rPr>
        <w:t>SEXUAL HARASSMENT, DISCRIMINATION, and VIOLENCE:  Required on all syllabi. Do not modify.</w:t>
      </w:r>
    </w:p>
    <w:p w:rsidR="00CD34E9" w:rsidRPr="00CD34E9" w:rsidRDefault="00CD34E9" w:rsidP="00CD34E9">
      <w:pPr>
        <w:rPr>
          <w:rFonts w:ascii="Cambria" w:hAnsi="Cambria"/>
          <w:sz w:val="22"/>
          <w:szCs w:val="22"/>
        </w:rPr>
      </w:pPr>
      <w:r w:rsidRPr="00CD34E9">
        <w:rPr>
          <w:rFonts w:ascii="Cambria" w:hAnsi="Cambria"/>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www.utrgv.edu/equity,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CD34E9" w:rsidRPr="00CD34E9" w:rsidRDefault="00CD34E9" w:rsidP="00CD34E9">
      <w:pPr>
        <w:rPr>
          <w:rFonts w:ascii="Cambria" w:hAnsi="Cambria"/>
          <w:sz w:val="22"/>
          <w:szCs w:val="22"/>
        </w:rPr>
      </w:pPr>
    </w:p>
    <w:p w:rsidR="00CD34E9" w:rsidRPr="00CD34E9" w:rsidRDefault="00CD34E9" w:rsidP="00CD34E9">
      <w:pPr>
        <w:rPr>
          <w:rFonts w:ascii="Cambria" w:hAnsi="Cambria"/>
          <w:sz w:val="22"/>
          <w:szCs w:val="22"/>
        </w:rPr>
      </w:pPr>
      <w:r w:rsidRPr="00CD34E9">
        <w:rPr>
          <w:rFonts w:ascii="Cambria" w:hAnsi="Cambria"/>
          <w:sz w:val="22"/>
          <w:szCs w:val="22"/>
        </w:rPr>
        <w:t>COURSE DROPS: Recommended on all syllabi; may be modified by the instructor as long as it is not inconsistent with UTRGV policy.</w:t>
      </w:r>
    </w:p>
    <w:p w:rsidR="00CD34E9" w:rsidRDefault="00CD34E9" w:rsidP="00CD34E9">
      <w:pPr>
        <w:rPr>
          <w:rFonts w:ascii="Cambria" w:hAnsi="Cambria"/>
          <w:sz w:val="22"/>
          <w:szCs w:val="22"/>
        </w:rPr>
        <w:sectPr w:rsidR="00CD34E9" w:rsidSect="008F48E9">
          <w:footerReference w:type="even" r:id="rId14"/>
          <w:footerReference w:type="default" r:id="rId15"/>
          <w:pgSz w:w="12240" w:h="15840"/>
          <w:pgMar w:top="1440" w:right="1138" w:bottom="1440" w:left="1138" w:header="720" w:footer="720" w:gutter="0"/>
          <w:cols w:space="720"/>
        </w:sectPr>
      </w:pPr>
      <w:r w:rsidRPr="00CD34E9">
        <w:rPr>
          <w:rFonts w:ascii="Cambria" w:hAnsi="Cambria"/>
          <w:sz w:val="22"/>
          <w:szCs w:val="22"/>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w:t>
      </w:r>
      <w:r>
        <w:rPr>
          <w:rFonts w:ascii="Cambria" w:hAnsi="Cambria"/>
          <w:sz w:val="22"/>
          <w:szCs w:val="22"/>
        </w:rPr>
        <w:t>e same class for the third time.</w:t>
      </w:r>
    </w:p>
    <w:p w:rsidR="006B2023" w:rsidRPr="006B2023" w:rsidRDefault="006B2023" w:rsidP="00CD34E9"/>
    <w:sectPr w:rsidR="006B2023" w:rsidRPr="006B2023" w:rsidSect="00AB3A4F">
      <w:headerReference w:type="even" r:id="rId16"/>
      <w:headerReference w:type="default" r:id="rId17"/>
      <w:footerReference w:type="even" r:id="rId18"/>
      <w:footerReference w:type="default" r:id="rId19"/>
      <w:pgSz w:w="12240" w:h="15840"/>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89" w:rsidRDefault="00A01B89">
      <w:r>
        <w:separator/>
      </w:r>
    </w:p>
  </w:endnote>
  <w:endnote w:type="continuationSeparator" w:id="0">
    <w:p w:rsidR="00A01B89" w:rsidRDefault="00A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E9" w:rsidRDefault="00CD34E9" w:rsidP="008F4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4E9" w:rsidRDefault="00CD34E9" w:rsidP="008F48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E9" w:rsidRDefault="00CD34E9" w:rsidP="008F4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0FC">
      <w:rPr>
        <w:rStyle w:val="PageNumber"/>
        <w:noProof/>
      </w:rPr>
      <w:t>6</w:t>
    </w:r>
    <w:r>
      <w:rPr>
        <w:rStyle w:val="PageNumber"/>
      </w:rPr>
      <w:fldChar w:fldCharType="end"/>
    </w:r>
  </w:p>
  <w:p w:rsidR="00CD34E9" w:rsidRDefault="00CD34E9" w:rsidP="008F48E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2B" w:rsidRDefault="004B60FC">
    <w:pPr>
      <w:pStyle w:val="Footer1"/>
      <w:tabs>
        <w:tab w:val="clear" w:pos="8640"/>
        <w:tab w:val="right" w:pos="8620"/>
      </w:tabs>
      <w:ind w:right="360"/>
      <w:rPr>
        <w:rFonts w:eastAsia="Times New Roman"/>
        <w:color w:val="auto"/>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2B" w:rsidRDefault="004B60FC">
    <w:pPr>
      <w:pStyle w:val="Footer1"/>
      <w:tabs>
        <w:tab w:val="clear" w:pos="8640"/>
        <w:tab w:val="right" w:pos="8620"/>
      </w:tabs>
      <w:ind w:right="360"/>
      <w:rPr>
        <w:rFonts w:eastAsia="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89" w:rsidRDefault="00A01B89">
      <w:r>
        <w:separator/>
      </w:r>
    </w:p>
  </w:footnote>
  <w:footnote w:type="continuationSeparator" w:id="0">
    <w:p w:rsidR="00A01B89" w:rsidRDefault="00A01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2B" w:rsidRDefault="009B2B81">
    <w:pPr>
      <w:pStyle w:val="FreeForm"/>
      <w:rPr>
        <w:rFonts w:eastAsia="Times New Roman"/>
        <w:color w:val="auto"/>
      </w:rPr>
    </w:pPr>
    <w:r>
      <w:br/>
    </w:r>
    <w:r>
      <w:rPr>
        <w:noProof/>
      </w:rPr>
      <mc:AlternateContent>
        <mc:Choice Requires="wps">
          <w:drawing>
            <wp:anchor distT="0" distB="0" distL="114300" distR="114300" simplePos="0" relativeHeight="251660288" behindDoc="1" locked="0" layoutInCell="1" allowOverlap="1" wp14:anchorId="5E705EA9" wp14:editId="17EC59AE">
              <wp:simplePos x="0" y="0"/>
              <wp:positionH relativeFrom="page">
                <wp:posOffset>6858000</wp:posOffset>
              </wp:positionH>
              <wp:positionV relativeFrom="page">
                <wp:posOffset>9373235</wp:posOffset>
              </wp:positionV>
              <wp:extent cx="88900" cy="17780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102B" w:rsidRDefault="009B2B81">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6</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05EA9" id="Rectangle 2" o:spid="_x0000_s1026" style="position:absolute;margin-left:540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" stroked="f" strokeweight="1pt">
              <v:path arrowok="t"/>
              <v:textbox inset="0,0,0,0">
                <w:txbxContent>
                  <w:p w:rsidR="001F102B" w:rsidRDefault="009B2B81">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6</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2B" w:rsidRDefault="009B2B81">
    <w:pPr>
      <w:pStyle w:val="FreeForm"/>
      <w:rPr>
        <w:rFonts w:eastAsia="Times New Roman"/>
        <w:color w:val="auto"/>
      </w:rPr>
    </w:pPr>
    <w:r>
      <w:br/>
    </w:r>
    <w:r>
      <w:rPr>
        <w:noProof/>
      </w:rPr>
      <mc:AlternateContent>
        <mc:Choice Requires="wps">
          <w:drawing>
            <wp:anchor distT="0" distB="0" distL="114300" distR="114300" simplePos="0" relativeHeight="251659264" behindDoc="1" locked="0" layoutInCell="1" allowOverlap="1" wp14:anchorId="61392B58" wp14:editId="6940C594">
              <wp:simplePos x="0" y="0"/>
              <wp:positionH relativeFrom="page">
                <wp:posOffset>6858000</wp:posOffset>
              </wp:positionH>
              <wp:positionV relativeFrom="page">
                <wp:posOffset>9373235</wp:posOffset>
              </wp:positionV>
              <wp:extent cx="88900" cy="1778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102B" w:rsidRDefault="009B2B81">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sidR="004B60FC">
                            <w:rPr>
                              <w:rStyle w:val="PageNumber1"/>
                              <w:noProof/>
                            </w:rPr>
                            <w:t>7</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92B58" id="Rectangle 1" o:spid="_x0000_s1027" style="position:absolute;margin-left:540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" stroked="f" strokeweight="1pt">
              <v:path arrowok="t"/>
              <v:textbox inset="0,0,0,0">
                <w:txbxContent>
                  <w:p w:rsidR="001F102B" w:rsidRDefault="009B2B81">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sidR="0079238D">
                      <w:rPr>
                        <w:rStyle w:val="PageNumber1"/>
                        <w:noProof/>
                      </w:rPr>
                      <w:t>7</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F89"/>
    <w:multiLevelType w:val="hybridMultilevel"/>
    <w:tmpl w:val="FFDE9F66"/>
    <w:lvl w:ilvl="0" w:tplc="9E8C0CF2">
      <w:start w:val="8"/>
      <w:numFmt w:val="bullet"/>
      <w:lvlText w:val=""/>
      <w:lvlJc w:val="left"/>
      <w:pPr>
        <w:ind w:left="720" w:hanging="360"/>
      </w:pPr>
      <w:rPr>
        <w:rFonts w:ascii="Symbol" w:eastAsia="ヒラギノ角ゴ Pro W3"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F92FDF"/>
    <w:multiLevelType w:val="hybridMultilevel"/>
    <w:tmpl w:val="D94CBFD2"/>
    <w:lvl w:ilvl="0" w:tplc="B6F8D5D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DF6598"/>
    <w:multiLevelType w:val="hybridMultilevel"/>
    <w:tmpl w:val="64187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5A"/>
    <w:rsid w:val="00014C6A"/>
    <w:rsid w:val="000278BE"/>
    <w:rsid w:val="00086A99"/>
    <w:rsid w:val="000B220D"/>
    <w:rsid w:val="000E26E3"/>
    <w:rsid w:val="000E43F8"/>
    <w:rsid w:val="00100B97"/>
    <w:rsid w:val="001833C9"/>
    <w:rsid w:val="001C3E2B"/>
    <w:rsid w:val="001C3FE3"/>
    <w:rsid w:val="001E09D9"/>
    <w:rsid w:val="00232A37"/>
    <w:rsid w:val="00247C41"/>
    <w:rsid w:val="00251078"/>
    <w:rsid w:val="00272547"/>
    <w:rsid w:val="00291D39"/>
    <w:rsid w:val="002D6322"/>
    <w:rsid w:val="00312D17"/>
    <w:rsid w:val="003713BE"/>
    <w:rsid w:val="00385CF2"/>
    <w:rsid w:val="003870DC"/>
    <w:rsid w:val="003B3F58"/>
    <w:rsid w:val="003E28D7"/>
    <w:rsid w:val="00411EFF"/>
    <w:rsid w:val="0042205A"/>
    <w:rsid w:val="004346EC"/>
    <w:rsid w:val="004555DE"/>
    <w:rsid w:val="00496601"/>
    <w:rsid w:val="004B60FC"/>
    <w:rsid w:val="0050379C"/>
    <w:rsid w:val="005123DD"/>
    <w:rsid w:val="00512962"/>
    <w:rsid w:val="00527531"/>
    <w:rsid w:val="005E482D"/>
    <w:rsid w:val="006125DC"/>
    <w:rsid w:val="00614BD0"/>
    <w:rsid w:val="00627B1F"/>
    <w:rsid w:val="00634158"/>
    <w:rsid w:val="0067341D"/>
    <w:rsid w:val="00695188"/>
    <w:rsid w:val="006B2023"/>
    <w:rsid w:val="006C06F9"/>
    <w:rsid w:val="006E0884"/>
    <w:rsid w:val="006E19E5"/>
    <w:rsid w:val="0079238D"/>
    <w:rsid w:val="007C69AA"/>
    <w:rsid w:val="007C6E4E"/>
    <w:rsid w:val="0080571A"/>
    <w:rsid w:val="00807984"/>
    <w:rsid w:val="00832A4B"/>
    <w:rsid w:val="00874EE7"/>
    <w:rsid w:val="008D796A"/>
    <w:rsid w:val="00916BDA"/>
    <w:rsid w:val="00930C6B"/>
    <w:rsid w:val="0095044F"/>
    <w:rsid w:val="0096661D"/>
    <w:rsid w:val="009754E5"/>
    <w:rsid w:val="009B2B81"/>
    <w:rsid w:val="009B33C4"/>
    <w:rsid w:val="00A01B89"/>
    <w:rsid w:val="00A0398C"/>
    <w:rsid w:val="00A13183"/>
    <w:rsid w:val="00A723F3"/>
    <w:rsid w:val="00A90B79"/>
    <w:rsid w:val="00AB3A4F"/>
    <w:rsid w:val="00AE44B5"/>
    <w:rsid w:val="00AF7A2C"/>
    <w:rsid w:val="00B46550"/>
    <w:rsid w:val="00B86BAF"/>
    <w:rsid w:val="00B95A67"/>
    <w:rsid w:val="00BA4150"/>
    <w:rsid w:val="00BB1F9A"/>
    <w:rsid w:val="00BC7D39"/>
    <w:rsid w:val="00BE01BE"/>
    <w:rsid w:val="00C12107"/>
    <w:rsid w:val="00C15AB9"/>
    <w:rsid w:val="00C244B1"/>
    <w:rsid w:val="00C40D8B"/>
    <w:rsid w:val="00C6163C"/>
    <w:rsid w:val="00C64810"/>
    <w:rsid w:val="00C64F4D"/>
    <w:rsid w:val="00C87D15"/>
    <w:rsid w:val="00CD34E9"/>
    <w:rsid w:val="00CE3295"/>
    <w:rsid w:val="00D4709C"/>
    <w:rsid w:val="00D613D7"/>
    <w:rsid w:val="00DA6B7E"/>
    <w:rsid w:val="00DB790C"/>
    <w:rsid w:val="00DE721F"/>
    <w:rsid w:val="00E51AB4"/>
    <w:rsid w:val="00E71C26"/>
    <w:rsid w:val="00ED180F"/>
    <w:rsid w:val="00EF3262"/>
    <w:rsid w:val="00EF57B1"/>
    <w:rsid w:val="00F153C5"/>
    <w:rsid w:val="00F254CE"/>
    <w:rsid w:val="00F37F0C"/>
    <w:rsid w:val="00FE62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81"/>
    <w:pPr>
      <w:spacing w:line="240" w:lineRule="auto"/>
    </w:pPr>
    <w:rPr>
      <w:rFonts w:eastAsia="ヒラギノ角ゴ Pro W3" w:cs="Times New Roman"/>
      <w:color w:val="000000"/>
      <w:szCs w:val="24"/>
      <w:lang w:val="en-US"/>
    </w:rPr>
  </w:style>
  <w:style w:type="paragraph" w:styleId="Heading1">
    <w:name w:val="heading 1"/>
    <w:basedOn w:val="Normal"/>
    <w:link w:val="Heading1Char"/>
    <w:uiPriority w:val="9"/>
    <w:qFormat/>
    <w:rsid w:val="00FE6261"/>
    <w:pPr>
      <w:spacing w:before="100" w:beforeAutospacing="1" w:after="100" w:afterAutospacing="1"/>
      <w:outlineLvl w:val="0"/>
    </w:pPr>
    <w:rPr>
      <w:rFonts w:ascii="Times" w:eastAsia="Times New Roman" w:hAnsi="Times"/>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B2B81"/>
    <w:pPr>
      <w:spacing w:line="240" w:lineRule="auto"/>
    </w:pPr>
    <w:rPr>
      <w:rFonts w:eastAsia="ヒラギノ角ゴ Pro W3" w:cs="Times New Roman"/>
      <w:color w:val="000000"/>
      <w:sz w:val="20"/>
      <w:szCs w:val="20"/>
      <w:lang w:val="en-US"/>
    </w:rPr>
  </w:style>
  <w:style w:type="paragraph" w:customStyle="1" w:styleId="Footer1">
    <w:name w:val="Footer1"/>
    <w:rsid w:val="009B2B81"/>
    <w:pPr>
      <w:tabs>
        <w:tab w:val="center" w:pos="4320"/>
        <w:tab w:val="right" w:pos="8640"/>
      </w:tabs>
      <w:spacing w:line="240" w:lineRule="auto"/>
    </w:pPr>
    <w:rPr>
      <w:rFonts w:eastAsia="ヒラギノ角ゴ Pro W3" w:cs="Times New Roman"/>
      <w:color w:val="000000"/>
      <w:szCs w:val="20"/>
      <w:lang w:val="en-US"/>
    </w:rPr>
  </w:style>
  <w:style w:type="paragraph" w:customStyle="1" w:styleId="PlainText1">
    <w:name w:val="Plain Text1"/>
    <w:rsid w:val="009B2B81"/>
    <w:pPr>
      <w:spacing w:line="240" w:lineRule="auto"/>
    </w:pPr>
    <w:rPr>
      <w:rFonts w:ascii="Courier New" w:eastAsia="ヒラギノ角ゴ Pro W3" w:hAnsi="Courier New" w:cs="Times New Roman"/>
      <w:color w:val="000000"/>
      <w:sz w:val="20"/>
      <w:szCs w:val="20"/>
      <w:lang w:val="en-US"/>
    </w:rPr>
  </w:style>
  <w:style w:type="character" w:customStyle="1" w:styleId="PageNumber1">
    <w:name w:val="Page Number1"/>
    <w:rsid w:val="009B2B81"/>
    <w:rPr>
      <w:color w:val="000000"/>
      <w:sz w:val="20"/>
    </w:rPr>
  </w:style>
  <w:style w:type="character" w:styleId="Hyperlink">
    <w:name w:val="Hyperlink"/>
    <w:unhideWhenUsed/>
    <w:rsid w:val="009B2B81"/>
    <w:rPr>
      <w:color w:val="0000FF"/>
      <w:u w:val="single"/>
    </w:rPr>
  </w:style>
  <w:style w:type="table" w:styleId="TableGrid">
    <w:name w:val="Table Grid"/>
    <w:basedOn w:val="TableNormal"/>
    <w:rsid w:val="009B2B81"/>
    <w:pPr>
      <w:spacing w:line="240" w:lineRule="auto"/>
    </w:pPr>
    <w:rPr>
      <w:rFonts w:eastAsia="Times New Roman" w:cs="Times New Roman"/>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B81"/>
    <w:rPr>
      <w:rFonts w:ascii="Tahoma" w:hAnsi="Tahoma" w:cs="Tahoma"/>
      <w:sz w:val="16"/>
      <w:szCs w:val="16"/>
    </w:rPr>
  </w:style>
  <w:style w:type="character" w:customStyle="1" w:styleId="BalloonTextChar">
    <w:name w:val="Balloon Text Char"/>
    <w:basedOn w:val="DefaultParagraphFont"/>
    <w:link w:val="BalloonText"/>
    <w:uiPriority w:val="99"/>
    <w:semiHidden/>
    <w:rsid w:val="009B2B81"/>
    <w:rPr>
      <w:rFonts w:ascii="Tahoma" w:eastAsia="ヒラギノ角ゴ Pro W3" w:hAnsi="Tahoma" w:cs="Tahoma"/>
      <w:color w:val="000000"/>
      <w:sz w:val="16"/>
      <w:szCs w:val="16"/>
      <w:lang w:val="en-US"/>
    </w:rPr>
  </w:style>
  <w:style w:type="paragraph" w:styleId="PlainText">
    <w:name w:val="Plain Text"/>
    <w:basedOn w:val="Normal"/>
    <w:link w:val="PlainTextChar"/>
    <w:rsid w:val="00C244B1"/>
    <w:rPr>
      <w:rFonts w:ascii="Courier New" w:eastAsia="Times New Roman" w:hAnsi="Courier New"/>
      <w:color w:val="auto"/>
      <w:sz w:val="20"/>
      <w:szCs w:val="20"/>
    </w:rPr>
  </w:style>
  <w:style w:type="character" w:customStyle="1" w:styleId="PlainTextChar">
    <w:name w:val="Plain Text Char"/>
    <w:basedOn w:val="DefaultParagraphFont"/>
    <w:link w:val="PlainText"/>
    <w:rsid w:val="00C244B1"/>
    <w:rPr>
      <w:rFonts w:ascii="Courier New" w:eastAsia="Times New Roman" w:hAnsi="Courier New" w:cs="Times New Roman"/>
      <w:sz w:val="20"/>
      <w:szCs w:val="20"/>
      <w:lang w:val="en-US"/>
    </w:rPr>
  </w:style>
  <w:style w:type="paragraph" w:styleId="ListParagraph">
    <w:name w:val="List Paragraph"/>
    <w:basedOn w:val="Normal"/>
    <w:uiPriority w:val="34"/>
    <w:qFormat/>
    <w:rsid w:val="00C244B1"/>
    <w:pPr>
      <w:spacing w:before="100" w:after="200" w:line="276" w:lineRule="auto"/>
      <w:ind w:left="720"/>
      <w:contextualSpacing/>
    </w:pPr>
    <w:rPr>
      <w:rFonts w:asciiTheme="minorHAnsi" w:eastAsiaTheme="minorEastAsia" w:hAnsiTheme="minorHAnsi" w:cstheme="minorBidi"/>
      <w:color w:val="auto"/>
      <w:sz w:val="20"/>
      <w:szCs w:val="20"/>
    </w:rPr>
  </w:style>
  <w:style w:type="paragraph" w:styleId="Footer">
    <w:name w:val="footer"/>
    <w:basedOn w:val="Normal"/>
    <w:link w:val="FooterChar"/>
    <w:rsid w:val="00CD34E9"/>
    <w:pPr>
      <w:tabs>
        <w:tab w:val="center" w:pos="4320"/>
        <w:tab w:val="right" w:pos="8640"/>
      </w:tabs>
    </w:pPr>
    <w:rPr>
      <w:rFonts w:eastAsia="Times New Roman"/>
      <w:color w:val="auto"/>
    </w:rPr>
  </w:style>
  <w:style w:type="character" w:customStyle="1" w:styleId="FooterChar">
    <w:name w:val="Footer Char"/>
    <w:basedOn w:val="DefaultParagraphFont"/>
    <w:link w:val="Footer"/>
    <w:rsid w:val="00CD34E9"/>
    <w:rPr>
      <w:rFonts w:eastAsia="Times New Roman" w:cs="Times New Roman"/>
      <w:szCs w:val="24"/>
      <w:lang w:val="en-US"/>
    </w:rPr>
  </w:style>
  <w:style w:type="character" w:styleId="PageNumber">
    <w:name w:val="page number"/>
    <w:basedOn w:val="DefaultParagraphFont"/>
    <w:rsid w:val="00CD34E9"/>
  </w:style>
  <w:style w:type="character" w:customStyle="1" w:styleId="Heading1Char">
    <w:name w:val="Heading 1 Char"/>
    <w:basedOn w:val="DefaultParagraphFont"/>
    <w:link w:val="Heading1"/>
    <w:uiPriority w:val="9"/>
    <w:rsid w:val="00FE6261"/>
    <w:rPr>
      <w:rFonts w:ascii="Times" w:eastAsia="Times New Roman" w:hAnsi="Times" w:cs="Times New Roman"/>
      <w:b/>
      <w:bCs/>
      <w:kern w:val="36"/>
      <w:sz w:val="48"/>
      <w:szCs w:val="48"/>
      <w:lang w:val="en-US"/>
    </w:rPr>
  </w:style>
  <w:style w:type="character" w:customStyle="1" w:styleId="a-size-base">
    <w:name w:val="a-size-base"/>
    <w:basedOn w:val="DefaultParagraphFont"/>
    <w:rsid w:val="00FE62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81"/>
    <w:pPr>
      <w:spacing w:line="240" w:lineRule="auto"/>
    </w:pPr>
    <w:rPr>
      <w:rFonts w:eastAsia="ヒラギノ角ゴ Pro W3" w:cs="Times New Roman"/>
      <w:color w:val="000000"/>
      <w:szCs w:val="24"/>
      <w:lang w:val="en-US"/>
    </w:rPr>
  </w:style>
  <w:style w:type="paragraph" w:styleId="Heading1">
    <w:name w:val="heading 1"/>
    <w:basedOn w:val="Normal"/>
    <w:link w:val="Heading1Char"/>
    <w:uiPriority w:val="9"/>
    <w:qFormat/>
    <w:rsid w:val="00FE6261"/>
    <w:pPr>
      <w:spacing w:before="100" w:beforeAutospacing="1" w:after="100" w:afterAutospacing="1"/>
      <w:outlineLvl w:val="0"/>
    </w:pPr>
    <w:rPr>
      <w:rFonts w:ascii="Times" w:eastAsia="Times New Roman" w:hAnsi="Times"/>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B2B81"/>
    <w:pPr>
      <w:spacing w:line="240" w:lineRule="auto"/>
    </w:pPr>
    <w:rPr>
      <w:rFonts w:eastAsia="ヒラギノ角ゴ Pro W3" w:cs="Times New Roman"/>
      <w:color w:val="000000"/>
      <w:sz w:val="20"/>
      <w:szCs w:val="20"/>
      <w:lang w:val="en-US"/>
    </w:rPr>
  </w:style>
  <w:style w:type="paragraph" w:customStyle="1" w:styleId="Footer1">
    <w:name w:val="Footer1"/>
    <w:rsid w:val="009B2B81"/>
    <w:pPr>
      <w:tabs>
        <w:tab w:val="center" w:pos="4320"/>
        <w:tab w:val="right" w:pos="8640"/>
      </w:tabs>
      <w:spacing w:line="240" w:lineRule="auto"/>
    </w:pPr>
    <w:rPr>
      <w:rFonts w:eastAsia="ヒラギノ角ゴ Pro W3" w:cs="Times New Roman"/>
      <w:color w:val="000000"/>
      <w:szCs w:val="20"/>
      <w:lang w:val="en-US"/>
    </w:rPr>
  </w:style>
  <w:style w:type="paragraph" w:customStyle="1" w:styleId="PlainText1">
    <w:name w:val="Plain Text1"/>
    <w:rsid w:val="009B2B81"/>
    <w:pPr>
      <w:spacing w:line="240" w:lineRule="auto"/>
    </w:pPr>
    <w:rPr>
      <w:rFonts w:ascii="Courier New" w:eastAsia="ヒラギノ角ゴ Pro W3" w:hAnsi="Courier New" w:cs="Times New Roman"/>
      <w:color w:val="000000"/>
      <w:sz w:val="20"/>
      <w:szCs w:val="20"/>
      <w:lang w:val="en-US"/>
    </w:rPr>
  </w:style>
  <w:style w:type="character" w:customStyle="1" w:styleId="PageNumber1">
    <w:name w:val="Page Number1"/>
    <w:rsid w:val="009B2B81"/>
    <w:rPr>
      <w:color w:val="000000"/>
      <w:sz w:val="20"/>
    </w:rPr>
  </w:style>
  <w:style w:type="character" w:styleId="Hyperlink">
    <w:name w:val="Hyperlink"/>
    <w:unhideWhenUsed/>
    <w:rsid w:val="009B2B81"/>
    <w:rPr>
      <w:color w:val="0000FF"/>
      <w:u w:val="single"/>
    </w:rPr>
  </w:style>
  <w:style w:type="table" w:styleId="TableGrid">
    <w:name w:val="Table Grid"/>
    <w:basedOn w:val="TableNormal"/>
    <w:rsid w:val="009B2B81"/>
    <w:pPr>
      <w:spacing w:line="240" w:lineRule="auto"/>
    </w:pPr>
    <w:rPr>
      <w:rFonts w:eastAsia="Times New Roman" w:cs="Times New Roman"/>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B81"/>
    <w:rPr>
      <w:rFonts w:ascii="Tahoma" w:hAnsi="Tahoma" w:cs="Tahoma"/>
      <w:sz w:val="16"/>
      <w:szCs w:val="16"/>
    </w:rPr>
  </w:style>
  <w:style w:type="character" w:customStyle="1" w:styleId="BalloonTextChar">
    <w:name w:val="Balloon Text Char"/>
    <w:basedOn w:val="DefaultParagraphFont"/>
    <w:link w:val="BalloonText"/>
    <w:uiPriority w:val="99"/>
    <w:semiHidden/>
    <w:rsid w:val="009B2B81"/>
    <w:rPr>
      <w:rFonts w:ascii="Tahoma" w:eastAsia="ヒラギノ角ゴ Pro W3" w:hAnsi="Tahoma" w:cs="Tahoma"/>
      <w:color w:val="000000"/>
      <w:sz w:val="16"/>
      <w:szCs w:val="16"/>
      <w:lang w:val="en-US"/>
    </w:rPr>
  </w:style>
  <w:style w:type="paragraph" w:styleId="PlainText">
    <w:name w:val="Plain Text"/>
    <w:basedOn w:val="Normal"/>
    <w:link w:val="PlainTextChar"/>
    <w:rsid w:val="00C244B1"/>
    <w:rPr>
      <w:rFonts w:ascii="Courier New" w:eastAsia="Times New Roman" w:hAnsi="Courier New"/>
      <w:color w:val="auto"/>
      <w:sz w:val="20"/>
      <w:szCs w:val="20"/>
    </w:rPr>
  </w:style>
  <w:style w:type="character" w:customStyle="1" w:styleId="PlainTextChar">
    <w:name w:val="Plain Text Char"/>
    <w:basedOn w:val="DefaultParagraphFont"/>
    <w:link w:val="PlainText"/>
    <w:rsid w:val="00C244B1"/>
    <w:rPr>
      <w:rFonts w:ascii="Courier New" w:eastAsia="Times New Roman" w:hAnsi="Courier New" w:cs="Times New Roman"/>
      <w:sz w:val="20"/>
      <w:szCs w:val="20"/>
      <w:lang w:val="en-US"/>
    </w:rPr>
  </w:style>
  <w:style w:type="paragraph" w:styleId="ListParagraph">
    <w:name w:val="List Paragraph"/>
    <w:basedOn w:val="Normal"/>
    <w:uiPriority w:val="34"/>
    <w:qFormat/>
    <w:rsid w:val="00C244B1"/>
    <w:pPr>
      <w:spacing w:before="100" w:after="200" w:line="276" w:lineRule="auto"/>
      <w:ind w:left="720"/>
      <w:contextualSpacing/>
    </w:pPr>
    <w:rPr>
      <w:rFonts w:asciiTheme="minorHAnsi" w:eastAsiaTheme="minorEastAsia" w:hAnsiTheme="minorHAnsi" w:cstheme="minorBidi"/>
      <w:color w:val="auto"/>
      <w:sz w:val="20"/>
      <w:szCs w:val="20"/>
    </w:rPr>
  </w:style>
  <w:style w:type="paragraph" w:styleId="Footer">
    <w:name w:val="footer"/>
    <w:basedOn w:val="Normal"/>
    <w:link w:val="FooterChar"/>
    <w:rsid w:val="00CD34E9"/>
    <w:pPr>
      <w:tabs>
        <w:tab w:val="center" w:pos="4320"/>
        <w:tab w:val="right" w:pos="8640"/>
      </w:tabs>
    </w:pPr>
    <w:rPr>
      <w:rFonts w:eastAsia="Times New Roman"/>
      <w:color w:val="auto"/>
    </w:rPr>
  </w:style>
  <w:style w:type="character" w:customStyle="1" w:styleId="FooterChar">
    <w:name w:val="Footer Char"/>
    <w:basedOn w:val="DefaultParagraphFont"/>
    <w:link w:val="Footer"/>
    <w:rsid w:val="00CD34E9"/>
    <w:rPr>
      <w:rFonts w:eastAsia="Times New Roman" w:cs="Times New Roman"/>
      <w:szCs w:val="24"/>
      <w:lang w:val="en-US"/>
    </w:rPr>
  </w:style>
  <w:style w:type="character" w:styleId="PageNumber">
    <w:name w:val="page number"/>
    <w:basedOn w:val="DefaultParagraphFont"/>
    <w:rsid w:val="00CD34E9"/>
  </w:style>
  <w:style w:type="character" w:customStyle="1" w:styleId="Heading1Char">
    <w:name w:val="Heading 1 Char"/>
    <w:basedOn w:val="DefaultParagraphFont"/>
    <w:link w:val="Heading1"/>
    <w:uiPriority w:val="9"/>
    <w:rsid w:val="00FE6261"/>
    <w:rPr>
      <w:rFonts w:ascii="Times" w:eastAsia="Times New Roman" w:hAnsi="Times" w:cs="Times New Roman"/>
      <w:b/>
      <w:bCs/>
      <w:kern w:val="36"/>
      <w:sz w:val="48"/>
      <w:szCs w:val="48"/>
      <w:lang w:val="en-US"/>
    </w:rPr>
  </w:style>
  <w:style w:type="character" w:customStyle="1" w:styleId="a-size-base">
    <w:name w:val="a-size-base"/>
    <w:basedOn w:val="DefaultParagraphFont"/>
    <w:rsid w:val="00FE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3410">
      <w:bodyDiv w:val="1"/>
      <w:marLeft w:val="0"/>
      <w:marRight w:val="0"/>
      <w:marTop w:val="0"/>
      <w:marBottom w:val="0"/>
      <w:divBdr>
        <w:top w:val="none" w:sz="0" w:space="0" w:color="auto"/>
        <w:left w:val="none" w:sz="0" w:space="0" w:color="auto"/>
        <w:bottom w:val="none" w:sz="0" w:space="0" w:color="auto"/>
        <w:right w:val="none" w:sz="0" w:space="0" w:color="auto"/>
      </w:divBdr>
      <w:divsChild>
        <w:div w:id="800658444">
          <w:marLeft w:val="0"/>
          <w:marRight w:val="0"/>
          <w:marTop w:val="0"/>
          <w:marBottom w:val="0"/>
          <w:divBdr>
            <w:top w:val="none" w:sz="0" w:space="0" w:color="auto"/>
            <w:left w:val="none" w:sz="0" w:space="0" w:color="auto"/>
            <w:bottom w:val="none" w:sz="0" w:space="0" w:color="auto"/>
            <w:right w:val="none" w:sz="0" w:space="0" w:color="auto"/>
          </w:divBdr>
        </w:div>
      </w:divsChild>
    </w:div>
    <w:div w:id="1396464576">
      <w:bodyDiv w:val="1"/>
      <w:marLeft w:val="0"/>
      <w:marRight w:val="0"/>
      <w:marTop w:val="0"/>
      <w:marBottom w:val="0"/>
      <w:divBdr>
        <w:top w:val="none" w:sz="0" w:space="0" w:color="auto"/>
        <w:left w:val="none" w:sz="0" w:space="0" w:color="auto"/>
        <w:bottom w:val="none" w:sz="0" w:space="0" w:color="auto"/>
        <w:right w:val="none" w:sz="0" w:space="0" w:color="auto"/>
      </w:divBdr>
      <w:divsChild>
        <w:div w:id="133909735">
          <w:marLeft w:val="0"/>
          <w:marRight w:val="0"/>
          <w:marTop w:val="0"/>
          <w:marBottom w:val="0"/>
          <w:divBdr>
            <w:top w:val="none" w:sz="0" w:space="0" w:color="auto"/>
            <w:left w:val="none" w:sz="0" w:space="0" w:color="auto"/>
            <w:bottom w:val="none" w:sz="0" w:space="0" w:color="auto"/>
            <w:right w:val="none" w:sz="0" w:space="0" w:color="auto"/>
          </w:divBdr>
        </w:div>
      </w:divsChild>
    </w:div>
    <w:div w:id="1707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halid.aada@utrgv.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mailto:ability@utrgv.edu" TargetMode="External"/><Relationship Id="rId12" Type="http://schemas.openxmlformats.org/officeDocument/2006/relationships/hyperlink" Target="mailto:ability@utrgv.edu" TargetMode="External"/><Relationship Id="rId13" Type="http://schemas.openxmlformats.org/officeDocument/2006/relationships/hyperlink" Target="http://my.utrgv.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639D-D6C8-6946-AA7F-98C8725D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10466</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AADA</dc:creator>
  <cp:keywords/>
  <dc:description/>
  <cp:lastModifiedBy>Suzanne LaLonde</cp:lastModifiedBy>
  <cp:revision>2</cp:revision>
  <dcterms:created xsi:type="dcterms:W3CDTF">2017-08-27T20:05:00Z</dcterms:created>
  <dcterms:modified xsi:type="dcterms:W3CDTF">2017-08-27T20:05:00Z</dcterms:modified>
</cp:coreProperties>
</file>