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B95D" w14:textId="25AA117E" w:rsidR="0055456D" w:rsidRPr="00713FBB" w:rsidRDefault="00233BCA" w:rsidP="001D0588">
      <w:pPr>
        <w:widowControl w:val="0"/>
        <w:tabs>
          <w:tab w:val="left" w:pos="360"/>
        </w:tabs>
        <w:autoSpaceDE w:val="0"/>
        <w:autoSpaceDN w:val="0"/>
        <w:adjustRightInd w:val="0"/>
        <w:jc w:val="center"/>
        <w:rPr>
          <w:rFonts w:asciiTheme="majorHAnsi" w:hAnsiTheme="majorHAnsi" w:cstheme="majorHAnsi"/>
          <w:color w:val="000000" w:themeColor="text1"/>
          <w:lang w:val="fr-FR"/>
        </w:rPr>
      </w:pPr>
      <w:r w:rsidRPr="00713FBB">
        <w:rPr>
          <w:rFonts w:asciiTheme="majorHAnsi" w:hAnsiTheme="majorHAnsi" w:cstheme="majorHAnsi"/>
          <w:b/>
          <w:bCs/>
          <w:color w:val="000000" w:themeColor="text1"/>
          <w:lang w:val="fr-FR"/>
        </w:rPr>
        <w:t xml:space="preserve">Dr. </w:t>
      </w:r>
      <w:r w:rsidR="001D0588" w:rsidRPr="00713FBB">
        <w:rPr>
          <w:rFonts w:asciiTheme="majorHAnsi" w:hAnsiTheme="majorHAnsi" w:cstheme="majorHAnsi"/>
          <w:b/>
          <w:bCs/>
          <w:color w:val="000000" w:themeColor="text1"/>
          <w:lang w:val="fr-FR"/>
        </w:rPr>
        <w:t xml:space="preserve">Suzanne </w:t>
      </w:r>
      <w:proofErr w:type="spellStart"/>
      <w:r w:rsidR="001D0588" w:rsidRPr="00713FBB">
        <w:rPr>
          <w:rFonts w:asciiTheme="majorHAnsi" w:hAnsiTheme="majorHAnsi" w:cstheme="majorHAnsi"/>
          <w:b/>
          <w:bCs/>
          <w:color w:val="000000" w:themeColor="text1"/>
          <w:lang w:val="fr-FR"/>
        </w:rPr>
        <w:t>LaLonde</w:t>
      </w:r>
      <w:proofErr w:type="spellEnd"/>
      <w:r w:rsidR="000F6772" w:rsidRPr="00713FBB">
        <w:rPr>
          <w:rFonts w:asciiTheme="majorHAnsi" w:hAnsiTheme="majorHAnsi" w:cstheme="majorHAnsi"/>
          <w:color w:val="000000" w:themeColor="text1"/>
          <w:lang w:val="fr-FR"/>
        </w:rPr>
        <w:t xml:space="preserve"> </w:t>
      </w:r>
    </w:p>
    <w:p w14:paraId="5E60FC81" w14:textId="1E7B8AF4" w:rsidR="00A94AC8" w:rsidRPr="00713FBB" w:rsidRDefault="00000000" w:rsidP="00A94AC8">
      <w:pPr>
        <w:widowControl w:val="0"/>
        <w:tabs>
          <w:tab w:val="left" w:pos="360"/>
        </w:tabs>
        <w:autoSpaceDE w:val="0"/>
        <w:autoSpaceDN w:val="0"/>
        <w:adjustRightInd w:val="0"/>
        <w:jc w:val="center"/>
        <w:rPr>
          <w:rStyle w:val="Hyperlink"/>
          <w:rFonts w:asciiTheme="majorHAnsi" w:hAnsiTheme="majorHAnsi" w:cstheme="majorHAnsi"/>
          <w:lang w:val="fr-FR"/>
        </w:rPr>
      </w:pPr>
      <w:hyperlink r:id="rId10" w:history="1">
        <w:r w:rsidR="00A94AC8" w:rsidRPr="00713FBB">
          <w:rPr>
            <w:rStyle w:val="Hyperlink"/>
            <w:rFonts w:asciiTheme="majorHAnsi" w:hAnsiTheme="majorHAnsi" w:cstheme="majorHAnsi"/>
            <w:lang w:val="fr-FR"/>
          </w:rPr>
          <w:t>Suzanne.lalonde@ttu.edu</w:t>
        </w:r>
      </w:hyperlink>
    </w:p>
    <w:p w14:paraId="03B38746" w14:textId="77777777" w:rsidR="000A195C" w:rsidRPr="00713FBB" w:rsidRDefault="00000000" w:rsidP="000A195C">
      <w:pPr>
        <w:jc w:val="center"/>
        <w:rPr>
          <w:rFonts w:asciiTheme="majorHAnsi" w:hAnsiTheme="majorHAnsi" w:cstheme="majorHAnsi"/>
          <w:color w:val="0000FF" w:themeColor="hyperlink"/>
          <w:sz w:val="21"/>
          <w:szCs w:val="21"/>
          <w:u w:val="single"/>
        </w:rPr>
      </w:pPr>
      <w:hyperlink r:id="rId11" w:tooltip="www.suzannelalonde.us" w:history="1">
        <w:r w:rsidR="000A195C" w:rsidRPr="00713FBB">
          <w:rPr>
            <w:rStyle w:val="Hyperlink"/>
            <w:rFonts w:asciiTheme="majorHAnsi" w:hAnsiTheme="majorHAnsi" w:cstheme="majorHAnsi"/>
            <w:sz w:val="21"/>
            <w:szCs w:val="21"/>
          </w:rPr>
          <w:t>www.suzannelalonde.us</w:t>
        </w:r>
      </w:hyperlink>
    </w:p>
    <w:p w14:paraId="6E2CE026" w14:textId="77777777" w:rsidR="00EF6DE8" w:rsidRPr="00713FBB" w:rsidRDefault="00EF6DE8" w:rsidP="00A94AC8">
      <w:pPr>
        <w:widowControl w:val="0"/>
        <w:tabs>
          <w:tab w:val="left" w:pos="360"/>
        </w:tabs>
        <w:autoSpaceDE w:val="0"/>
        <w:autoSpaceDN w:val="0"/>
        <w:adjustRightInd w:val="0"/>
        <w:jc w:val="center"/>
        <w:rPr>
          <w:rStyle w:val="Hyperlink"/>
          <w:rFonts w:asciiTheme="majorHAnsi" w:hAnsiTheme="majorHAnsi" w:cstheme="majorHAnsi"/>
          <w:color w:val="000000" w:themeColor="text1"/>
          <w:u w:val="none"/>
        </w:rPr>
      </w:pPr>
    </w:p>
    <w:p w14:paraId="01AAA914" w14:textId="5481594C" w:rsidR="00EF6DE8" w:rsidRPr="00713FBB" w:rsidRDefault="00EF6DE8" w:rsidP="00EF6DE8">
      <w:pPr>
        <w:pStyle w:val="NormalWeb"/>
        <w:rPr>
          <w:rFonts w:asciiTheme="majorHAnsi" w:eastAsia="Times New Roman" w:hAnsiTheme="majorHAnsi" w:cstheme="majorHAnsi"/>
          <w:i/>
          <w:iCs/>
          <w:color w:val="222222"/>
          <w:bdr w:val="none" w:sz="0" w:space="0" w:color="auto" w:frame="1"/>
        </w:rPr>
      </w:pPr>
      <w:r w:rsidRPr="00713FBB">
        <w:rPr>
          <w:rFonts w:asciiTheme="majorHAnsi" w:eastAsia="Times New Roman" w:hAnsiTheme="majorHAnsi" w:cstheme="majorHAnsi"/>
          <w:i/>
          <w:iCs/>
          <w:color w:val="222222"/>
          <w:bdr w:val="none" w:sz="0" w:space="0" w:color="auto" w:frame="1"/>
        </w:rPr>
        <w:t>A</w:t>
      </w:r>
      <w:r w:rsidR="002D366A" w:rsidRPr="00713FBB">
        <w:rPr>
          <w:rFonts w:asciiTheme="majorHAnsi" w:eastAsia="Times New Roman" w:hAnsiTheme="majorHAnsi" w:cstheme="majorHAnsi"/>
          <w:i/>
          <w:iCs/>
          <w:color w:val="222222"/>
          <w:bdr w:val="none" w:sz="0" w:space="0" w:color="auto" w:frame="1"/>
        </w:rPr>
        <w:t xml:space="preserve"> dynamic </w:t>
      </w:r>
      <w:r w:rsidRPr="00713FBB">
        <w:rPr>
          <w:rFonts w:asciiTheme="majorHAnsi" w:eastAsia="Times New Roman" w:hAnsiTheme="majorHAnsi" w:cstheme="majorHAnsi"/>
          <w:i/>
          <w:iCs/>
          <w:color w:val="222222"/>
          <w:bdr w:val="none" w:sz="0" w:space="0" w:color="auto" w:frame="1"/>
        </w:rPr>
        <w:t xml:space="preserve">academic with a broad </w:t>
      </w:r>
      <w:r w:rsidR="00AB556C" w:rsidRPr="00713FBB">
        <w:rPr>
          <w:rFonts w:asciiTheme="majorHAnsi" w:eastAsia="Times New Roman" w:hAnsiTheme="majorHAnsi" w:cstheme="majorHAnsi"/>
          <w:i/>
          <w:iCs/>
          <w:color w:val="222222"/>
          <w:bdr w:val="none" w:sz="0" w:space="0" w:color="auto" w:frame="1"/>
        </w:rPr>
        <w:t xml:space="preserve">record of </w:t>
      </w:r>
      <w:r w:rsidRPr="00713FBB">
        <w:rPr>
          <w:rFonts w:asciiTheme="majorHAnsi" w:eastAsia="Times New Roman" w:hAnsiTheme="majorHAnsi" w:cstheme="majorHAnsi"/>
          <w:i/>
          <w:iCs/>
          <w:color w:val="222222"/>
          <w:bdr w:val="none" w:sz="0" w:space="0" w:color="auto" w:frame="1"/>
        </w:rPr>
        <w:t>scholar</w:t>
      </w:r>
      <w:r w:rsidR="00AB556C" w:rsidRPr="00713FBB">
        <w:rPr>
          <w:rFonts w:asciiTheme="majorHAnsi" w:eastAsia="Times New Roman" w:hAnsiTheme="majorHAnsi" w:cstheme="majorHAnsi"/>
          <w:i/>
          <w:iCs/>
          <w:color w:val="222222"/>
          <w:bdr w:val="none" w:sz="0" w:space="0" w:color="auto" w:frame="1"/>
        </w:rPr>
        <w:t>ship</w:t>
      </w:r>
      <w:r w:rsidRPr="00713FBB">
        <w:rPr>
          <w:rFonts w:asciiTheme="majorHAnsi" w:eastAsia="Times New Roman" w:hAnsiTheme="majorHAnsi" w:cstheme="majorHAnsi"/>
          <w:i/>
          <w:iCs/>
          <w:color w:val="222222"/>
          <w:bdr w:val="none" w:sz="0" w:space="0" w:color="auto" w:frame="1"/>
        </w:rPr>
        <w:t>,</w:t>
      </w:r>
      <w:r w:rsidR="00AB556C" w:rsidRPr="00713FBB">
        <w:rPr>
          <w:rFonts w:asciiTheme="majorHAnsi" w:eastAsia="Times New Roman" w:hAnsiTheme="majorHAnsi" w:cstheme="majorHAnsi"/>
          <w:i/>
          <w:iCs/>
          <w:color w:val="222222"/>
          <w:bdr w:val="none" w:sz="0" w:space="0" w:color="auto" w:frame="1"/>
        </w:rPr>
        <w:t xml:space="preserve"> </w:t>
      </w:r>
      <w:r w:rsidRPr="00713FBB">
        <w:rPr>
          <w:rFonts w:asciiTheme="majorHAnsi" w:eastAsia="Times New Roman" w:hAnsiTheme="majorHAnsi" w:cstheme="majorHAnsi"/>
          <w:i/>
          <w:iCs/>
          <w:color w:val="222222"/>
          <w:bdr w:val="none" w:sz="0" w:space="0" w:color="auto" w:frame="1"/>
        </w:rPr>
        <w:t>teaching</w:t>
      </w:r>
      <w:r w:rsidR="00402BF6" w:rsidRPr="00713FBB">
        <w:rPr>
          <w:rFonts w:asciiTheme="majorHAnsi" w:eastAsia="Times New Roman" w:hAnsiTheme="majorHAnsi" w:cstheme="majorHAnsi"/>
          <w:i/>
          <w:iCs/>
          <w:color w:val="222222"/>
          <w:bdr w:val="none" w:sz="0" w:space="0" w:color="auto" w:frame="1"/>
        </w:rPr>
        <w:t xml:space="preserve">, </w:t>
      </w:r>
      <w:r w:rsidR="008A757A" w:rsidRPr="00713FBB">
        <w:rPr>
          <w:rFonts w:asciiTheme="majorHAnsi" w:eastAsia="Times New Roman" w:hAnsiTheme="majorHAnsi" w:cstheme="majorHAnsi"/>
          <w:i/>
          <w:iCs/>
          <w:color w:val="222222"/>
          <w:bdr w:val="none" w:sz="0" w:space="0" w:color="auto" w:frame="1"/>
        </w:rPr>
        <w:t xml:space="preserve">and leadership, </w:t>
      </w:r>
      <w:r w:rsidR="00402BF6" w:rsidRPr="00713FBB">
        <w:rPr>
          <w:rFonts w:asciiTheme="majorHAnsi" w:eastAsia="Times New Roman" w:hAnsiTheme="majorHAnsi" w:cstheme="majorHAnsi"/>
          <w:i/>
          <w:iCs/>
          <w:color w:val="222222"/>
          <w:bdr w:val="none" w:sz="0" w:space="0" w:color="auto" w:frame="1"/>
        </w:rPr>
        <w:t>coupled with strong commitments to diversity and social justice</w:t>
      </w:r>
      <w:r w:rsidR="00E91131" w:rsidRPr="00713FBB">
        <w:rPr>
          <w:rFonts w:asciiTheme="majorHAnsi" w:eastAsia="Times New Roman" w:hAnsiTheme="majorHAnsi" w:cstheme="majorHAnsi"/>
          <w:i/>
          <w:iCs/>
          <w:color w:val="222222"/>
          <w:bdr w:val="none" w:sz="0" w:space="0" w:color="auto" w:frame="1"/>
        </w:rPr>
        <w:t xml:space="preserve">. </w:t>
      </w:r>
      <w:r w:rsidR="002D366A" w:rsidRPr="00713FBB">
        <w:rPr>
          <w:rFonts w:asciiTheme="majorHAnsi" w:eastAsia="Times New Roman" w:hAnsiTheme="majorHAnsi" w:cstheme="majorHAnsi"/>
          <w:i/>
          <w:iCs/>
          <w:color w:val="222222"/>
          <w:bdr w:val="none" w:sz="0" w:space="0" w:color="auto" w:frame="1"/>
        </w:rPr>
        <w:t>Career h</w:t>
      </w:r>
      <w:r w:rsidR="00E91131" w:rsidRPr="00713FBB">
        <w:rPr>
          <w:rFonts w:asciiTheme="majorHAnsi" w:eastAsia="Times New Roman" w:hAnsiTheme="majorHAnsi" w:cstheme="majorHAnsi"/>
          <w:i/>
          <w:iCs/>
          <w:color w:val="222222"/>
          <w:bdr w:val="none" w:sz="0" w:space="0" w:color="auto" w:frame="1"/>
        </w:rPr>
        <w:t xml:space="preserve">ighlights include </w:t>
      </w:r>
      <w:r w:rsidR="000260A5" w:rsidRPr="00713FBB">
        <w:rPr>
          <w:rFonts w:asciiTheme="majorHAnsi" w:eastAsia="Times New Roman" w:hAnsiTheme="majorHAnsi" w:cstheme="majorHAnsi"/>
          <w:i/>
          <w:iCs/>
          <w:color w:val="222222"/>
          <w:bdr w:val="none" w:sz="0" w:space="0" w:color="auto" w:frame="1"/>
        </w:rPr>
        <w:t>two</w:t>
      </w:r>
      <w:r w:rsidR="00B604C2" w:rsidRPr="00713FBB">
        <w:rPr>
          <w:rFonts w:asciiTheme="majorHAnsi" w:eastAsia="Times New Roman" w:hAnsiTheme="majorHAnsi" w:cstheme="majorHAnsi"/>
          <w:i/>
          <w:iCs/>
          <w:color w:val="222222"/>
          <w:bdr w:val="none" w:sz="0" w:space="0" w:color="auto" w:frame="1"/>
        </w:rPr>
        <w:t xml:space="preserve"> book</w:t>
      </w:r>
      <w:r w:rsidR="000260A5" w:rsidRPr="00713FBB">
        <w:rPr>
          <w:rFonts w:asciiTheme="majorHAnsi" w:eastAsia="Times New Roman" w:hAnsiTheme="majorHAnsi" w:cstheme="majorHAnsi"/>
          <w:i/>
          <w:iCs/>
          <w:color w:val="222222"/>
          <w:bdr w:val="none" w:sz="0" w:space="0" w:color="auto" w:frame="1"/>
        </w:rPr>
        <w:t>s</w:t>
      </w:r>
      <w:r w:rsidR="00B604C2" w:rsidRPr="00713FBB">
        <w:rPr>
          <w:rFonts w:asciiTheme="majorHAnsi" w:eastAsia="Times New Roman" w:hAnsiTheme="majorHAnsi" w:cstheme="majorHAnsi"/>
          <w:i/>
          <w:iCs/>
          <w:color w:val="222222"/>
          <w:bdr w:val="none" w:sz="0" w:space="0" w:color="auto" w:frame="1"/>
        </w:rPr>
        <w:t xml:space="preserve"> published </w:t>
      </w:r>
      <w:r w:rsidR="00DE02F7" w:rsidRPr="00713FBB">
        <w:rPr>
          <w:rFonts w:asciiTheme="majorHAnsi" w:eastAsia="Times New Roman" w:hAnsiTheme="majorHAnsi" w:cstheme="majorHAnsi"/>
          <w:i/>
          <w:iCs/>
          <w:color w:val="222222"/>
          <w:bdr w:val="none" w:sz="0" w:space="0" w:color="auto" w:frame="1"/>
        </w:rPr>
        <w:t xml:space="preserve">(2021) </w:t>
      </w:r>
      <w:r w:rsidR="00B604C2" w:rsidRPr="00713FBB">
        <w:rPr>
          <w:rFonts w:asciiTheme="majorHAnsi" w:eastAsia="Times New Roman" w:hAnsiTheme="majorHAnsi" w:cstheme="majorHAnsi"/>
          <w:i/>
          <w:iCs/>
          <w:color w:val="222222"/>
          <w:bdr w:val="none" w:sz="0" w:space="0" w:color="auto" w:frame="1"/>
        </w:rPr>
        <w:t>on</w:t>
      </w:r>
      <w:r w:rsidR="008A757A" w:rsidRPr="00713FBB">
        <w:rPr>
          <w:rFonts w:asciiTheme="majorHAnsi" w:eastAsia="Times New Roman" w:hAnsiTheme="majorHAnsi" w:cstheme="majorHAnsi"/>
          <w:i/>
          <w:iCs/>
          <w:color w:val="222222"/>
          <w:bdr w:val="none" w:sz="0" w:space="0" w:color="auto" w:frame="1"/>
        </w:rPr>
        <w:t xml:space="preserve"> French intellectual history (revolutionary ideas) </w:t>
      </w:r>
      <w:r w:rsidR="00B604C2" w:rsidRPr="00713FBB">
        <w:rPr>
          <w:rFonts w:asciiTheme="majorHAnsi" w:eastAsia="Times New Roman" w:hAnsiTheme="majorHAnsi" w:cstheme="majorHAnsi"/>
          <w:i/>
          <w:iCs/>
          <w:color w:val="222222"/>
          <w:bdr w:val="none" w:sz="0" w:space="0" w:color="auto" w:frame="1"/>
        </w:rPr>
        <w:t xml:space="preserve">and another </w:t>
      </w:r>
      <w:r w:rsidR="000260A5" w:rsidRPr="00713FBB">
        <w:rPr>
          <w:rFonts w:asciiTheme="majorHAnsi" w:eastAsia="Times New Roman" w:hAnsiTheme="majorHAnsi" w:cstheme="majorHAnsi"/>
          <w:i/>
          <w:iCs/>
          <w:color w:val="222222"/>
          <w:bdr w:val="none" w:sz="0" w:space="0" w:color="auto" w:frame="1"/>
        </w:rPr>
        <w:t>one</w:t>
      </w:r>
      <w:r w:rsidR="002D366A" w:rsidRPr="00713FBB">
        <w:rPr>
          <w:rFonts w:asciiTheme="majorHAnsi" w:eastAsia="Times New Roman" w:hAnsiTheme="majorHAnsi" w:cstheme="majorHAnsi"/>
          <w:i/>
          <w:iCs/>
          <w:color w:val="222222"/>
          <w:bdr w:val="none" w:sz="0" w:space="0" w:color="auto" w:frame="1"/>
        </w:rPr>
        <w:t xml:space="preserve"> </w:t>
      </w:r>
      <w:r w:rsidR="000260A5" w:rsidRPr="00713FBB">
        <w:rPr>
          <w:rFonts w:asciiTheme="majorHAnsi" w:eastAsia="Times New Roman" w:hAnsiTheme="majorHAnsi" w:cstheme="majorHAnsi"/>
          <w:i/>
          <w:iCs/>
          <w:color w:val="222222"/>
          <w:bdr w:val="none" w:sz="0" w:space="0" w:color="auto" w:frame="1"/>
        </w:rPr>
        <w:t>(</w:t>
      </w:r>
      <w:r w:rsidR="00DE02F7" w:rsidRPr="00713FBB">
        <w:rPr>
          <w:rFonts w:asciiTheme="majorHAnsi" w:eastAsia="Times New Roman" w:hAnsiTheme="majorHAnsi" w:cstheme="majorHAnsi"/>
          <w:i/>
          <w:iCs/>
          <w:color w:val="222222"/>
          <w:bdr w:val="none" w:sz="0" w:space="0" w:color="auto" w:frame="1"/>
        </w:rPr>
        <w:t xml:space="preserve">2022) </w:t>
      </w:r>
      <w:r w:rsidR="00B604C2" w:rsidRPr="00713FBB">
        <w:rPr>
          <w:rFonts w:asciiTheme="majorHAnsi" w:eastAsia="Times New Roman" w:hAnsiTheme="majorHAnsi" w:cstheme="majorHAnsi"/>
          <w:i/>
          <w:iCs/>
          <w:color w:val="222222"/>
          <w:bdr w:val="none" w:sz="0" w:space="0" w:color="auto" w:frame="1"/>
        </w:rPr>
        <w:t xml:space="preserve">on trauma studies and world literatures; </w:t>
      </w:r>
      <w:r w:rsidR="00402BF6" w:rsidRPr="00713FBB">
        <w:rPr>
          <w:rFonts w:asciiTheme="majorHAnsi" w:eastAsia="Times New Roman" w:hAnsiTheme="majorHAnsi" w:cstheme="majorHAnsi"/>
          <w:i/>
          <w:iCs/>
          <w:color w:val="222222"/>
          <w:bdr w:val="none" w:sz="0" w:space="0" w:color="auto" w:frame="1"/>
        </w:rPr>
        <w:t xml:space="preserve">serving as </w:t>
      </w:r>
      <w:r w:rsidR="002D366A" w:rsidRPr="00713FBB">
        <w:rPr>
          <w:rFonts w:asciiTheme="majorHAnsi" w:eastAsia="Times New Roman" w:hAnsiTheme="majorHAnsi" w:cstheme="majorHAnsi"/>
          <w:i/>
          <w:iCs/>
          <w:color w:val="222222"/>
          <w:bdr w:val="none" w:sz="0" w:space="0" w:color="auto" w:frame="1"/>
        </w:rPr>
        <w:t>Associate</w:t>
      </w:r>
      <w:r w:rsidR="00402BF6" w:rsidRPr="00713FBB">
        <w:rPr>
          <w:rFonts w:asciiTheme="majorHAnsi" w:eastAsia="Times New Roman" w:hAnsiTheme="majorHAnsi" w:cstheme="majorHAnsi"/>
          <w:i/>
          <w:iCs/>
          <w:color w:val="222222"/>
          <w:bdr w:val="none" w:sz="0" w:space="0" w:color="auto" w:frame="1"/>
        </w:rPr>
        <w:t xml:space="preserve"> Chair of</w:t>
      </w:r>
      <w:r w:rsidR="00C65699" w:rsidRPr="00713FBB">
        <w:rPr>
          <w:rFonts w:asciiTheme="majorHAnsi" w:eastAsia="Times New Roman" w:hAnsiTheme="majorHAnsi" w:cstheme="majorHAnsi"/>
          <w:i/>
          <w:iCs/>
          <w:color w:val="222222"/>
          <w:bdr w:val="none" w:sz="0" w:space="0" w:color="auto" w:frame="1"/>
        </w:rPr>
        <w:t xml:space="preserve"> the Dep</w:t>
      </w:r>
      <w:r w:rsidR="00F8231E" w:rsidRPr="00713FBB">
        <w:rPr>
          <w:rFonts w:asciiTheme="majorHAnsi" w:eastAsia="Times New Roman" w:hAnsiTheme="majorHAnsi" w:cstheme="majorHAnsi"/>
          <w:i/>
          <w:iCs/>
          <w:color w:val="222222"/>
          <w:bdr w:val="none" w:sz="0" w:space="0" w:color="auto" w:frame="1"/>
        </w:rPr>
        <w:t>ar</w:t>
      </w:r>
      <w:r w:rsidR="00C65699" w:rsidRPr="00713FBB">
        <w:rPr>
          <w:rFonts w:asciiTheme="majorHAnsi" w:eastAsia="Times New Roman" w:hAnsiTheme="majorHAnsi" w:cstheme="majorHAnsi"/>
          <w:i/>
          <w:iCs/>
          <w:color w:val="222222"/>
          <w:bdr w:val="none" w:sz="0" w:space="0" w:color="auto" w:frame="1"/>
        </w:rPr>
        <w:t>t</w:t>
      </w:r>
      <w:r w:rsidR="00F8231E" w:rsidRPr="00713FBB">
        <w:rPr>
          <w:rFonts w:asciiTheme="majorHAnsi" w:eastAsia="Times New Roman" w:hAnsiTheme="majorHAnsi" w:cstheme="majorHAnsi"/>
          <w:i/>
          <w:iCs/>
          <w:color w:val="222222"/>
          <w:bdr w:val="none" w:sz="0" w:space="0" w:color="auto" w:frame="1"/>
        </w:rPr>
        <w:t>ment</w:t>
      </w:r>
      <w:r w:rsidR="00C65699" w:rsidRPr="00713FBB">
        <w:rPr>
          <w:rFonts w:asciiTheme="majorHAnsi" w:eastAsia="Times New Roman" w:hAnsiTheme="majorHAnsi" w:cstheme="majorHAnsi"/>
          <w:i/>
          <w:iCs/>
          <w:color w:val="222222"/>
          <w:bdr w:val="none" w:sz="0" w:space="0" w:color="auto" w:frame="1"/>
        </w:rPr>
        <w:t xml:space="preserve"> of</w:t>
      </w:r>
      <w:r w:rsidR="00F27E51" w:rsidRPr="00713FBB">
        <w:rPr>
          <w:rFonts w:asciiTheme="majorHAnsi" w:eastAsia="Times New Roman" w:hAnsiTheme="majorHAnsi" w:cstheme="majorHAnsi"/>
          <w:i/>
          <w:iCs/>
          <w:color w:val="222222"/>
          <w:bdr w:val="none" w:sz="0" w:space="0" w:color="auto" w:frame="1"/>
        </w:rPr>
        <w:t xml:space="preserve"> Literature and Cultural Studies at </w:t>
      </w:r>
      <w:r w:rsidR="00402BF6" w:rsidRPr="00713FBB">
        <w:rPr>
          <w:rFonts w:asciiTheme="majorHAnsi" w:eastAsia="Times New Roman" w:hAnsiTheme="majorHAnsi" w:cstheme="majorHAnsi"/>
          <w:i/>
          <w:iCs/>
          <w:color w:val="222222"/>
          <w:bdr w:val="none" w:sz="0" w:space="0" w:color="auto" w:frame="1"/>
        </w:rPr>
        <w:t xml:space="preserve">the </w:t>
      </w:r>
      <w:r w:rsidR="00F27E51" w:rsidRPr="00713FBB">
        <w:rPr>
          <w:rFonts w:asciiTheme="majorHAnsi" w:eastAsia="Times New Roman" w:hAnsiTheme="majorHAnsi" w:cstheme="majorHAnsi"/>
          <w:i/>
          <w:iCs/>
          <w:color w:val="222222"/>
          <w:bdr w:val="none" w:sz="0" w:space="0" w:color="auto" w:frame="1"/>
        </w:rPr>
        <w:t>U</w:t>
      </w:r>
      <w:r w:rsidR="00402BF6" w:rsidRPr="00713FBB">
        <w:rPr>
          <w:rFonts w:asciiTheme="majorHAnsi" w:eastAsia="Times New Roman" w:hAnsiTheme="majorHAnsi" w:cstheme="majorHAnsi"/>
          <w:i/>
          <w:iCs/>
          <w:color w:val="222222"/>
          <w:bdr w:val="none" w:sz="0" w:space="0" w:color="auto" w:frame="1"/>
        </w:rPr>
        <w:t>niversity of Texas-Rio Grande Valley</w:t>
      </w:r>
      <w:r w:rsidR="00F27E51" w:rsidRPr="00713FBB">
        <w:rPr>
          <w:rFonts w:asciiTheme="majorHAnsi" w:eastAsia="Times New Roman" w:hAnsiTheme="majorHAnsi" w:cstheme="majorHAnsi"/>
          <w:i/>
          <w:iCs/>
          <w:color w:val="222222"/>
          <w:bdr w:val="none" w:sz="0" w:space="0" w:color="auto" w:frame="1"/>
        </w:rPr>
        <w:t xml:space="preserve">; </w:t>
      </w:r>
      <w:r w:rsidR="002D366A" w:rsidRPr="00713FBB">
        <w:rPr>
          <w:rFonts w:asciiTheme="majorHAnsi" w:eastAsia="Times New Roman" w:hAnsiTheme="majorHAnsi" w:cstheme="majorHAnsi"/>
          <w:i/>
          <w:iCs/>
          <w:color w:val="222222"/>
          <w:bdr w:val="none" w:sz="0" w:space="0" w:color="auto" w:frame="1"/>
        </w:rPr>
        <w:t xml:space="preserve">developing </w:t>
      </w:r>
      <w:r w:rsidR="00DE02F7" w:rsidRPr="00713FBB">
        <w:rPr>
          <w:rFonts w:asciiTheme="majorHAnsi" w:eastAsia="Times New Roman" w:hAnsiTheme="majorHAnsi" w:cstheme="majorHAnsi"/>
          <w:i/>
          <w:iCs/>
          <w:color w:val="222222"/>
          <w:bdr w:val="none" w:sz="0" w:space="0" w:color="auto" w:frame="1"/>
        </w:rPr>
        <w:t xml:space="preserve">and directing </w:t>
      </w:r>
      <w:r w:rsidR="002D366A" w:rsidRPr="00713FBB">
        <w:rPr>
          <w:rFonts w:asciiTheme="majorHAnsi" w:eastAsia="Times New Roman" w:hAnsiTheme="majorHAnsi" w:cstheme="majorHAnsi"/>
          <w:i/>
          <w:iCs/>
          <w:color w:val="222222"/>
          <w:bdr w:val="none" w:sz="0" w:space="0" w:color="auto" w:frame="1"/>
        </w:rPr>
        <w:t>a French Minor program, including a</w:t>
      </w:r>
      <w:r w:rsidR="00DE02F7" w:rsidRPr="00713FBB">
        <w:rPr>
          <w:rFonts w:asciiTheme="majorHAnsi" w:eastAsia="Times New Roman" w:hAnsiTheme="majorHAnsi" w:cstheme="majorHAnsi"/>
          <w:i/>
          <w:iCs/>
          <w:color w:val="222222"/>
          <w:bdr w:val="none" w:sz="0" w:space="0" w:color="auto" w:frame="1"/>
        </w:rPr>
        <w:t xml:space="preserve"> study-abroad</w:t>
      </w:r>
      <w:r w:rsidR="002D366A" w:rsidRPr="00713FBB">
        <w:rPr>
          <w:rFonts w:asciiTheme="majorHAnsi" w:eastAsia="Times New Roman" w:hAnsiTheme="majorHAnsi" w:cstheme="majorHAnsi"/>
          <w:i/>
          <w:iCs/>
          <w:color w:val="222222"/>
          <w:bdr w:val="none" w:sz="0" w:space="0" w:color="auto" w:frame="1"/>
        </w:rPr>
        <w:t xml:space="preserve"> exchange with the Sorbonne University</w:t>
      </w:r>
      <w:r w:rsidR="00D757A2">
        <w:rPr>
          <w:rFonts w:asciiTheme="majorHAnsi" w:eastAsia="Times New Roman" w:hAnsiTheme="majorHAnsi" w:cstheme="majorHAnsi"/>
          <w:i/>
          <w:iCs/>
          <w:color w:val="222222"/>
          <w:bdr w:val="none" w:sz="0" w:space="0" w:color="auto" w:frame="1"/>
        </w:rPr>
        <w:t xml:space="preserve"> and an internship program with UNESCO</w:t>
      </w:r>
      <w:r w:rsidR="002D366A" w:rsidRPr="00713FBB">
        <w:rPr>
          <w:rFonts w:asciiTheme="majorHAnsi" w:eastAsia="Times New Roman" w:hAnsiTheme="majorHAnsi" w:cstheme="majorHAnsi"/>
          <w:i/>
          <w:iCs/>
          <w:color w:val="222222"/>
          <w:bdr w:val="none" w:sz="0" w:space="0" w:color="auto" w:frame="1"/>
        </w:rPr>
        <w:t xml:space="preserve">; </w:t>
      </w:r>
      <w:r w:rsidR="00F27E51" w:rsidRPr="00713FBB">
        <w:rPr>
          <w:rFonts w:asciiTheme="majorHAnsi" w:eastAsia="Times New Roman" w:hAnsiTheme="majorHAnsi" w:cstheme="majorHAnsi"/>
          <w:i/>
          <w:iCs/>
          <w:color w:val="222222"/>
          <w:bdr w:val="none" w:sz="0" w:space="0" w:color="auto" w:frame="1"/>
        </w:rPr>
        <w:t xml:space="preserve">and teaching and developing </w:t>
      </w:r>
      <w:r w:rsidR="00C65699" w:rsidRPr="00713FBB">
        <w:rPr>
          <w:rFonts w:asciiTheme="majorHAnsi" w:eastAsia="Times New Roman" w:hAnsiTheme="majorHAnsi" w:cstheme="majorHAnsi"/>
          <w:i/>
          <w:iCs/>
          <w:color w:val="222222"/>
          <w:bdr w:val="none" w:sz="0" w:space="0" w:color="auto" w:frame="1"/>
        </w:rPr>
        <w:t xml:space="preserve">innovative </w:t>
      </w:r>
      <w:r w:rsidR="00852A3A" w:rsidRPr="00713FBB">
        <w:rPr>
          <w:rFonts w:asciiTheme="majorHAnsi" w:eastAsia="Times New Roman" w:hAnsiTheme="majorHAnsi" w:cstheme="majorHAnsi"/>
          <w:i/>
          <w:iCs/>
          <w:color w:val="222222"/>
          <w:bdr w:val="none" w:sz="0" w:space="0" w:color="auto" w:frame="1"/>
        </w:rPr>
        <w:t>courses in</w:t>
      </w:r>
      <w:r w:rsidR="002E63C3" w:rsidRPr="00713FBB">
        <w:rPr>
          <w:rFonts w:asciiTheme="majorHAnsi" w:eastAsia="Times New Roman" w:hAnsiTheme="majorHAnsi" w:cstheme="majorHAnsi"/>
          <w:i/>
          <w:iCs/>
          <w:color w:val="222222"/>
          <w:bdr w:val="none" w:sz="0" w:space="0" w:color="auto" w:frame="1"/>
        </w:rPr>
        <w:t xml:space="preserve"> </w:t>
      </w:r>
      <w:r w:rsidR="00EB4357" w:rsidRPr="00713FBB">
        <w:rPr>
          <w:rFonts w:asciiTheme="majorHAnsi" w:eastAsia="Times New Roman" w:hAnsiTheme="majorHAnsi" w:cstheme="majorHAnsi"/>
          <w:i/>
          <w:iCs/>
          <w:color w:val="222222"/>
          <w:bdr w:val="none" w:sz="0" w:space="0" w:color="auto" w:frame="1"/>
        </w:rPr>
        <w:t xml:space="preserve">ecocriticism and </w:t>
      </w:r>
      <w:r w:rsidR="00837A1A" w:rsidRPr="00713FBB">
        <w:rPr>
          <w:rFonts w:asciiTheme="majorHAnsi" w:eastAsia="Times New Roman" w:hAnsiTheme="majorHAnsi" w:cstheme="majorHAnsi"/>
          <w:i/>
          <w:iCs/>
          <w:color w:val="222222"/>
          <w:bdr w:val="none" w:sz="0" w:space="0" w:color="auto" w:frame="1"/>
        </w:rPr>
        <w:t xml:space="preserve">medical </w:t>
      </w:r>
      <w:r w:rsidR="00852A3A" w:rsidRPr="00713FBB">
        <w:rPr>
          <w:rFonts w:asciiTheme="majorHAnsi" w:eastAsia="Times New Roman" w:hAnsiTheme="majorHAnsi" w:cstheme="majorHAnsi"/>
          <w:i/>
          <w:iCs/>
          <w:color w:val="222222"/>
          <w:bdr w:val="none" w:sz="0" w:space="0" w:color="auto" w:frame="1"/>
        </w:rPr>
        <w:t>h</w:t>
      </w:r>
      <w:r w:rsidR="0058123D" w:rsidRPr="00713FBB">
        <w:rPr>
          <w:rFonts w:asciiTheme="majorHAnsi" w:eastAsia="Times New Roman" w:hAnsiTheme="majorHAnsi" w:cstheme="majorHAnsi"/>
          <w:i/>
          <w:iCs/>
          <w:color w:val="222222"/>
          <w:bdr w:val="none" w:sz="0" w:space="0" w:color="auto" w:frame="1"/>
        </w:rPr>
        <w:t xml:space="preserve">umanities, </w:t>
      </w:r>
      <w:r w:rsidR="00F27E51" w:rsidRPr="00713FBB">
        <w:rPr>
          <w:rFonts w:asciiTheme="majorHAnsi" w:eastAsia="Times New Roman" w:hAnsiTheme="majorHAnsi" w:cstheme="majorHAnsi"/>
          <w:i/>
          <w:iCs/>
          <w:color w:val="222222"/>
          <w:bdr w:val="none" w:sz="0" w:space="0" w:color="auto" w:frame="1"/>
        </w:rPr>
        <w:t>such as</w:t>
      </w:r>
      <w:r w:rsidRPr="00713FBB">
        <w:rPr>
          <w:rFonts w:asciiTheme="majorHAnsi" w:eastAsia="Times New Roman" w:hAnsiTheme="majorHAnsi" w:cstheme="majorHAnsi"/>
          <w:i/>
          <w:iCs/>
          <w:color w:val="222222"/>
          <w:bdr w:val="none" w:sz="0" w:space="0" w:color="auto" w:frame="1"/>
        </w:rPr>
        <w:t xml:space="preserve"> </w:t>
      </w:r>
      <w:r w:rsidR="00852A3A" w:rsidRPr="00713FBB">
        <w:rPr>
          <w:rFonts w:asciiTheme="majorHAnsi" w:eastAsia="Times New Roman" w:hAnsiTheme="majorHAnsi" w:cstheme="majorHAnsi"/>
          <w:i/>
          <w:iCs/>
          <w:color w:val="222222"/>
          <w:bdr w:val="none" w:sz="0" w:space="0" w:color="auto" w:frame="1"/>
        </w:rPr>
        <w:t xml:space="preserve">“French Nature Writing and the Nature of Writing”; </w:t>
      </w:r>
      <w:r w:rsidRPr="00713FBB">
        <w:rPr>
          <w:rFonts w:asciiTheme="majorHAnsi" w:eastAsia="Times New Roman" w:hAnsiTheme="majorHAnsi" w:cstheme="majorHAnsi"/>
          <w:i/>
          <w:iCs/>
          <w:color w:val="222222"/>
          <w:bdr w:val="none" w:sz="0" w:space="0" w:color="auto" w:frame="1"/>
        </w:rPr>
        <w:t>“World Literatures and Global Health”</w:t>
      </w:r>
      <w:r w:rsidR="00852A3A" w:rsidRPr="00713FBB">
        <w:rPr>
          <w:rFonts w:asciiTheme="majorHAnsi" w:eastAsia="Times New Roman" w:hAnsiTheme="majorHAnsi" w:cstheme="majorHAnsi"/>
          <w:i/>
          <w:iCs/>
          <w:color w:val="222222"/>
          <w:bdr w:val="none" w:sz="0" w:space="0" w:color="auto" w:frame="1"/>
        </w:rPr>
        <w:t>; and “</w:t>
      </w:r>
      <w:r w:rsidR="002D366A" w:rsidRPr="00713FBB">
        <w:rPr>
          <w:rFonts w:asciiTheme="majorHAnsi" w:eastAsia="Times New Roman" w:hAnsiTheme="majorHAnsi" w:cstheme="majorHAnsi"/>
          <w:i/>
          <w:iCs/>
          <w:color w:val="222222"/>
          <w:bdr w:val="none" w:sz="0" w:space="0" w:color="auto" w:frame="1"/>
        </w:rPr>
        <w:t xml:space="preserve">French </w:t>
      </w:r>
      <w:r w:rsidR="00852A3A" w:rsidRPr="00713FBB">
        <w:rPr>
          <w:rFonts w:asciiTheme="majorHAnsi" w:eastAsia="Times New Roman" w:hAnsiTheme="majorHAnsi" w:cstheme="majorHAnsi"/>
          <w:i/>
          <w:iCs/>
          <w:color w:val="222222"/>
          <w:bdr w:val="none" w:sz="0" w:space="0" w:color="auto" w:frame="1"/>
        </w:rPr>
        <w:t>Narratives of Illness and Reflective Writing”</w:t>
      </w:r>
      <w:r w:rsidR="008A757A" w:rsidRPr="00713FBB">
        <w:rPr>
          <w:rFonts w:asciiTheme="majorHAnsi" w:eastAsia="Times New Roman" w:hAnsiTheme="majorHAnsi" w:cstheme="majorHAnsi"/>
          <w:i/>
          <w:iCs/>
          <w:color w:val="222222"/>
          <w:bdr w:val="none" w:sz="0" w:space="0" w:color="auto" w:frame="1"/>
        </w:rPr>
        <w:t>, as well as a Humanities driven STEM course.</w:t>
      </w:r>
      <w:r w:rsidR="00D757A2">
        <w:rPr>
          <w:rFonts w:asciiTheme="majorHAnsi" w:eastAsia="Times New Roman" w:hAnsiTheme="majorHAnsi" w:cstheme="majorHAnsi"/>
          <w:i/>
          <w:iCs/>
          <w:color w:val="222222"/>
          <w:bdr w:val="none" w:sz="0" w:space="0" w:color="auto" w:frame="1"/>
        </w:rPr>
        <w:t xml:space="preserve"> Most recently, I designed an environmental internship at TTU and externship at Sea Turtle Inc. and Laguna Atascosa Wildlife Refuge and obtained $36,500 in grants to provide funding for student participants. </w:t>
      </w:r>
    </w:p>
    <w:p w14:paraId="52D9E754" w14:textId="0B2527B4" w:rsidR="00EC218F" w:rsidRPr="00713FBB" w:rsidRDefault="00EC218F" w:rsidP="00BD3A17">
      <w:pPr>
        <w:pStyle w:val="NormalWeb"/>
        <w:rPr>
          <w:rFonts w:asciiTheme="majorHAnsi" w:eastAsia="Times New Roman" w:hAnsiTheme="majorHAnsi" w:cstheme="majorHAnsi"/>
          <w:color w:val="222222"/>
          <w:bdr w:val="none" w:sz="0" w:space="0" w:color="auto" w:frame="1"/>
        </w:rPr>
      </w:pPr>
    </w:p>
    <w:p w14:paraId="11F829EE" w14:textId="77777777" w:rsidR="00CA2B35" w:rsidRPr="00713FBB" w:rsidRDefault="00CA2B35" w:rsidP="00CA2B35">
      <w:pPr>
        <w:rPr>
          <w:rFonts w:asciiTheme="majorHAnsi" w:hAnsiTheme="majorHAnsi" w:cstheme="majorHAnsi"/>
          <w:b/>
          <w:bCs/>
          <w:color w:val="0070C0"/>
        </w:rPr>
      </w:pPr>
      <w:r w:rsidRPr="00713FBB">
        <w:rPr>
          <w:rFonts w:asciiTheme="majorHAnsi" w:hAnsiTheme="majorHAnsi" w:cstheme="majorHAnsi"/>
          <w:b/>
          <w:bCs/>
          <w:color w:val="0070C0"/>
        </w:rPr>
        <w:t>EDUCATION</w:t>
      </w:r>
    </w:p>
    <w:p w14:paraId="786D3931" w14:textId="2147682F" w:rsidR="00CA2B35" w:rsidRPr="00713FBB" w:rsidRDefault="00CA2B35" w:rsidP="00CA2B35">
      <w:pPr>
        <w:pStyle w:val="PlainText"/>
        <w:numPr>
          <w:ilvl w:val="0"/>
          <w:numId w:val="4"/>
        </w:numPr>
        <w:tabs>
          <w:tab w:val="left" w:pos="0"/>
        </w:tabs>
        <w:ind w:left="180" w:hanging="180"/>
        <w:rPr>
          <w:rFonts w:asciiTheme="majorHAnsi" w:hAnsiTheme="majorHAnsi" w:cstheme="majorHAnsi"/>
          <w:color w:val="000000" w:themeColor="text1"/>
          <w:sz w:val="24"/>
          <w:szCs w:val="24"/>
        </w:rPr>
      </w:pPr>
      <w:r w:rsidRPr="00713FBB">
        <w:rPr>
          <w:rFonts w:asciiTheme="majorHAnsi" w:hAnsiTheme="majorHAnsi" w:cstheme="majorHAnsi"/>
          <w:color w:val="000000" w:themeColor="text1"/>
          <w:sz w:val="24"/>
          <w:szCs w:val="24"/>
        </w:rPr>
        <w:t>Ph</w:t>
      </w:r>
      <w:r w:rsidR="00DE02F7" w:rsidRPr="00713FBB">
        <w:rPr>
          <w:rFonts w:asciiTheme="majorHAnsi" w:hAnsiTheme="majorHAnsi" w:cstheme="majorHAnsi"/>
          <w:color w:val="000000" w:themeColor="text1"/>
          <w:sz w:val="24"/>
          <w:szCs w:val="24"/>
        </w:rPr>
        <w:t>.</w:t>
      </w:r>
      <w:r w:rsidRPr="00713FBB">
        <w:rPr>
          <w:rFonts w:asciiTheme="majorHAnsi" w:hAnsiTheme="majorHAnsi" w:cstheme="majorHAnsi"/>
          <w:color w:val="000000" w:themeColor="text1"/>
          <w:sz w:val="24"/>
          <w:szCs w:val="24"/>
        </w:rPr>
        <w:t>D</w:t>
      </w:r>
      <w:r w:rsidR="00DE02F7" w:rsidRPr="00713FBB">
        <w:rPr>
          <w:rFonts w:asciiTheme="majorHAnsi" w:hAnsiTheme="majorHAnsi" w:cstheme="majorHAnsi"/>
          <w:color w:val="000000" w:themeColor="text1"/>
          <w:sz w:val="24"/>
          <w:szCs w:val="24"/>
        </w:rPr>
        <w:t>.</w:t>
      </w:r>
      <w:r w:rsidRPr="00713FBB">
        <w:rPr>
          <w:rFonts w:asciiTheme="majorHAnsi" w:hAnsiTheme="majorHAnsi" w:cstheme="majorHAnsi"/>
          <w:color w:val="000000" w:themeColor="text1"/>
          <w:sz w:val="24"/>
          <w:szCs w:val="24"/>
        </w:rPr>
        <w:t xml:space="preserve">, University of Maryland-College Park: French Language and Literature </w:t>
      </w:r>
    </w:p>
    <w:p w14:paraId="113813AD" w14:textId="77777777" w:rsidR="00CA2B35" w:rsidRPr="00713FBB" w:rsidRDefault="00CA2B35" w:rsidP="00CA2B35">
      <w:pPr>
        <w:pStyle w:val="PlainText"/>
        <w:numPr>
          <w:ilvl w:val="0"/>
          <w:numId w:val="4"/>
        </w:numPr>
        <w:tabs>
          <w:tab w:val="left" w:pos="0"/>
        </w:tabs>
        <w:ind w:left="180" w:hanging="180"/>
        <w:rPr>
          <w:rFonts w:asciiTheme="majorHAnsi" w:hAnsiTheme="majorHAnsi" w:cstheme="majorHAnsi"/>
          <w:color w:val="000000" w:themeColor="text1"/>
          <w:sz w:val="24"/>
          <w:szCs w:val="24"/>
        </w:rPr>
      </w:pPr>
      <w:r w:rsidRPr="00713FBB">
        <w:rPr>
          <w:rFonts w:asciiTheme="majorHAnsi" w:hAnsiTheme="majorHAnsi" w:cstheme="majorHAnsi"/>
          <w:color w:val="000000" w:themeColor="text1"/>
          <w:sz w:val="24"/>
          <w:szCs w:val="24"/>
        </w:rPr>
        <w:t xml:space="preserve">M.A., Syracuse University: French Language and Literature </w:t>
      </w:r>
    </w:p>
    <w:p w14:paraId="2F578587" w14:textId="2922BEFA" w:rsidR="00CA2B35" w:rsidRPr="00713FBB" w:rsidRDefault="00CA2B35" w:rsidP="00CA2B35">
      <w:pPr>
        <w:pStyle w:val="PlainText"/>
        <w:numPr>
          <w:ilvl w:val="0"/>
          <w:numId w:val="4"/>
        </w:numPr>
        <w:tabs>
          <w:tab w:val="left" w:pos="0"/>
        </w:tabs>
        <w:ind w:left="180" w:hanging="180"/>
        <w:rPr>
          <w:rFonts w:asciiTheme="majorHAnsi" w:hAnsiTheme="majorHAnsi" w:cstheme="majorHAnsi"/>
          <w:color w:val="000000" w:themeColor="text1"/>
          <w:sz w:val="24"/>
          <w:szCs w:val="24"/>
        </w:rPr>
      </w:pPr>
      <w:r w:rsidRPr="00713FBB">
        <w:rPr>
          <w:rFonts w:asciiTheme="majorHAnsi" w:hAnsiTheme="majorHAnsi" w:cstheme="majorHAnsi"/>
          <w:color w:val="000000" w:themeColor="text1"/>
          <w:sz w:val="24"/>
          <w:szCs w:val="24"/>
        </w:rPr>
        <w:t>B.A., Syracuse University: French</w:t>
      </w:r>
      <w:r w:rsidR="00233BCA" w:rsidRPr="00713FBB">
        <w:rPr>
          <w:rFonts w:asciiTheme="majorHAnsi" w:hAnsiTheme="majorHAnsi" w:cstheme="majorHAnsi"/>
          <w:color w:val="000000" w:themeColor="text1"/>
          <w:sz w:val="24"/>
          <w:szCs w:val="24"/>
        </w:rPr>
        <w:t xml:space="preserve"> and</w:t>
      </w:r>
      <w:r w:rsidRPr="00713FBB">
        <w:rPr>
          <w:rFonts w:asciiTheme="majorHAnsi" w:hAnsiTheme="majorHAnsi" w:cstheme="majorHAnsi"/>
          <w:color w:val="000000" w:themeColor="text1"/>
          <w:sz w:val="24"/>
          <w:szCs w:val="24"/>
        </w:rPr>
        <w:t xml:space="preserve"> International Relations</w:t>
      </w:r>
      <w:r w:rsidR="00233BCA" w:rsidRPr="00713FBB">
        <w:rPr>
          <w:rFonts w:asciiTheme="majorHAnsi" w:hAnsiTheme="majorHAnsi" w:cstheme="majorHAnsi"/>
          <w:color w:val="000000" w:themeColor="text1"/>
          <w:sz w:val="24"/>
          <w:szCs w:val="24"/>
        </w:rPr>
        <w:t xml:space="preserve"> </w:t>
      </w:r>
    </w:p>
    <w:p w14:paraId="5FC926AA" w14:textId="77777777" w:rsidR="00CA2B35" w:rsidRPr="00713FBB" w:rsidRDefault="00CA2B35" w:rsidP="00CA2B35">
      <w:pPr>
        <w:pStyle w:val="PlainText"/>
        <w:tabs>
          <w:tab w:val="left" w:pos="0"/>
        </w:tabs>
        <w:ind w:left="180"/>
        <w:rPr>
          <w:rFonts w:asciiTheme="majorHAnsi" w:hAnsiTheme="majorHAnsi" w:cstheme="majorHAnsi"/>
          <w:color w:val="000000" w:themeColor="text1"/>
          <w:sz w:val="24"/>
          <w:szCs w:val="24"/>
        </w:rPr>
      </w:pPr>
    </w:p>
    <w:p w14:paraId="1AE88F9E" w14:textId="1286A818" w:rsidR="001F48DF" w:rsidRPr="00713FBB" w:rsidRDefault="00E53DDE" w:rsidP="001F48DF">
      <w:pPr>
        <w:rPr>
          <w:rFonts w:asciiTheme="majorHAnsi" w:hAnsiTheme="majorHAnsi" w:cstheme="majorHAnsi"/>
          <w:b/>
          <w:bCs/>
          <w:color w:val="0070C0"/>
        </w:rPr>
      </w:pPr>
      <w:r w:rsidRPr="00713FBB">
        <w:rPr>
          <w:rFonts w:asciiTheme="majorHAnsi" w:hAnsiTheme="majorHAnsi" w:cstheme="majorHAnsi"/>
          <w:b/>
          <w:bCs/>
          <w:color w:val="0070C0"/>
        </w:rPr>
        <w:t xml:space="preserve">RECENT </w:t>
      </w:r>
      <w:r w:rsidR="001F48DF" w:rsidRPr="00713FBB">
        <w:rPr>
          <w:rFonts w:asciiTheme="majorHAnsi" w:hAnsiTheme="majorHAnsi" w:cstheme="majorHAnsi"/>
          <w:b/>
          <w:bCs/>
          <w:color w:val="0070C0"/>
        </w:rPr>
        <w:t>ACADEMIC POSITIONS</w:t>
      </w:r>
    </w:p>
    <w:p w14:paraId="3766BDE0" w14:textId="7989FCD6" w:rsidR="0023717C" w:rsidRPr="00713FBB" w:rsidRDefault="0023717C" w:rsidP="00424F7D">
      <w:pPr>
        <w:pStyle w:val="PlainText"/>
        <w:numPr>
          <w:ilvl w:val="0"/>
          <w:numId w:val="6"/>
        </w:numPr>
        <w:tabs>
          <w:tab w:val="clear" w:pos="360"/>
          <w:tab w:val="num" w:pos="180"/>
          <w:tab w:val="left" w:pos="720"/>
        </w:tabs>
        <w:rPr>
          <w:rFonts w:asciiTheme="majorHAnsi" w:hAnsiTheme="majorHAnsi" w:cstheme="majorHAnsi"/>
          <w:color w:val="000000" w:themeColor="text1"/>
          <w:sz w:val="24"/>
          <w:szCs w:val="24"/>
        </w:rPr>
      </w:pPr>
      <w:r w:rsidRPr="00713FBB">
        <w:rPr>
          <w:rFonts w:asciiTheme="majorHAnsi" w:hAnsiTheme="majorHAnsi" w:cstheme="majorHAnsi"/>
          <w:color w:val="000000" w:themeColor="text1"/>
          <w:sz w:val="24"/>
          <w:szCs w:val="24"/>
        </w:rPr>
        <w:t>Humanities Lecturer, Honors College, Texas Tech University (TTU), 08/2022-present</w:t>
      </w:r>
    </w:p>
    <w:p w14:paraId="66DA73A4" w14:textId="3099B9A8" w:rsidR="001F48DF" w:rsidRPr="00713FBB" w:rsidRDefault="00420A94" w:rsidP="00424F7D">
      <w:pPr>
        <w:pStyle w:val="PlainText"/>
        <w:numPr>
          <w:ilvl w:val="0"/>
          <w:numId w:val="6"/>
        </w:numPr>
        <w:tabs>
          <w:tab w:val="clear" w:pos="360"/>
          <w:tab w:val="num" w:pos="180"/>
          <w:tab w:val="left" w:pos="720"/>
        </w:tabs>
        <w:rPr>
          <w:rFonts w:asciiTheme="majorHAnsi" w:hAnsiTheme="majorHAnsi" w:cstheme="majorHAnsi"/>
          <w:color w:val="000000" w:themeColor="text1"/>
          <w:sz w:val="24"/>
          <w:szCs w:val="24"/>
        </w:rPr>
      </w:pPr>
      <w:r w:rsidRPr="00713FBB">
        <w:rPr>
          <w:rFonts w:asciiTheme="majorHAnsi" w:hAnsiTheme="majorHAnsi" w:cstheme="majorHAnsi"/>
          <w:color w:val="000000" w:themeColor="text1"/>
          <w:sz w:val="24"/>
          <w:szCs w:val="24"/>
        </w:rPr>
        <w:t xml:space="preserve">Humanities </w:t>
      </w:r>
      <w:r w:rsidR="001F48DF" w:rsidRPr="00713FBB">
        <w:rPr>
          <w:rFonts w:asciiTheme="majorHAnsi" w:hAnsiTheme="majorHAnsi" w:cstheme="majorHAnsi"/>
          <w:color w:val="000000" w:themeColor="text1"/>
          <w:sz w:val="24"/>
          <w:szCs w:val="24"/>
        </w:rPr>
        <w:t>Instructor, Honors College, Texas Tech University</w:t>
      </w:r>
      <w:r w:rsidR="00233BCA" w:rsidRPr="00713FBB">
        <w:rPr>
          <w:rFonts w:asciiTheme="majorHAnsi" w:hAnsiTheme="majorHAnsi" w:cstheme="majorHAnsi"/>
          <w:color w:val="000000" w:themeColor="text1"/>
          <w:sz w:val="24"/>
          <w:szCs w:val="24"/>
        </w:rPr>
        <w:t xml:space="preserve"> (TTU)</w:t>
      </w:r>
      <w:r w:rsidR="001F48DF" w:rsidRPr="00713FBB">
        <w:rPr>
          <w:rFonts w:asciiTheme="majorHAnsi" w:hAnsiTheme="majorHAnsi" w:cstheme="majorHAnsi"/>
          <w:color w:val="000000" w:themeColor="text1"/>
          <w:sz w:val="24"/>
          <w:szCs w:val="24"/>
        </w:rPr>
        <w:t>, 08/</w:t>
      </w:r>
      <w:r w:rsidR="00A55BEC" w:rsidRPr="00713FBB">
        <w:rPr>
          <w:rFonts w:asciiTheme="majorHAnsi" w:hAnsiTheme="majorHAnsi" w:cstheme="majorHAnsi"/>
          <w:color w:val="000000" w:themeColor="text1"/>
          <w:sz w:val="24"/>
          <w:szCs w:val="24"/>
        </w:rPr>
        <w:t>20</w:t>
      </w:r>
      <w:r w:rsidR="001F48DF" w:rsidRPr="00713FBB">
        <w:rPr>
          <w:rFonts w:asciiTheme="majorHAnsi" w:hAnsiTheme="majorHAnsi" w:cstheme="majorHAnsi"/>
          <w:color w:val="000000" w:themeColor="text1"/>
          <w:sz w:val="24"/>
          <w:szCs w:val="24"/>
        </w:rPr>
        <w:t>18-</w:t>
      </w:r>
      <w:r w:rsidR="0023717C" w:rsidRPr="00713FBB">
        <w:rPr>
          <w:rFonts w:asciiTheme="majorHAnsi" w:hAnsiTheme="majorHAnsi" w:cstheme="majorHAnsi"/>
          <w:color w:val="000000" w:themeColor="text1"/>
          <w:sz w:val="24"/>
          <w:szCs w:val="24"/>
        </w:rPr>
        <w:t>07/2022</w:t>
      </w:r>
    </w:p>
    <w:p w14:paraId="65935336" w14:textId="7D68C008" w:rsidR="001F48DF" w:rsidRPr="00713FBB" w:rsidRDefault="001F48DF" w:rsidP="008B10B3">
      <w:pPr>
        <w:pStyle w:val="PlainText"/>
        <w:numPr>
          <w:ilvl w:val="0"/>
          <w:numId w:val="6"/>
        </w:numPr>
        <w:tabs>
          <w:tab w:val="left" w:pos="720"/>
        </w:tabs>
        <w:ind w:left="180" w:hanging="180"/>
        <w:rPr>
          <w:rFonts w:asciiTheme="majorHAnsi" w:hAnsiTheme="majorHAnsi" w:cstheme="majorHAnsi"/>
          <w:color w:val="000000" w:themeColor="text1"/>
          <w:sz w:val="24"/>
          <w:szCs w:val="24"/>
        </w:rPr>
      </w:pPr>
      <w:r w:rsidRPr="00713FBB">
        <w:rPr>
          <w:rFonts w:asciiTheme="majorHAnsi" w:hAnsiTheme="majorHAnsi" w:cstheme="majorHAnsi"/>
          <w:color w:val="000000" w:themeColor="text1"/>
          <w:sz w:val="24"/>
          <w:szCs w:val="24"/>
        </w:rPr>
        <w:t>Associate Professor</w:t>
      </w:r>
      <w:r w:rsidR="00424F7D" w:rsidRPr="00713FBB">
        <w:rPr>
          <w:rFonts w:asciiTheme="majorHAnsi" w:hAnsiTheme="majorHAnsi" w:cstheme="majorHAnsi"/>
          <w:color w:val="000000" w:themeColor="text1"/>
          <w:sz w:val="24"/>
          <w:szCs w:val="24"/>
        </w:rPr>
        <w:t xml:space="preserve"> of French</w:t>
      </w:r>
      <w:r w:rsidRPr="00713FBB">
        <w:rPr>
          <w:rFonts w:asciiTheme="majorHAnsi" w:hAnsiTheme="majorHAnsi" w:cstheme="majorHAnsi"/>
          <w:color w:val="000000" w:themeColor="text1"/>
          <w:sz w:val="24"/>
          <w:szCs w:val="24"/>
        </w:rPr>
        <w:t xml:space="preserve">, University of Texas-Rio Grande Valley </w:t>
      </w:r>
      <w:r w:rsidR="00233BCA" w:rsidRPr="00713FBB">
        <w:rPr>
          <w:rFonts w:asciiTheme="majorHAnsi" w:hAnsiTheme="majorHAnsi" w:cstheme="majorHAnsi"/>
          <w:color w:val="000000" w:themeColor="text1"/>
          <w:sz w:val="24"/>
          <w:szCs w:val="24"/>
        </w:rPr>
        <w:t xml:space="preserve">(UTRGV) </w:t>
      </w:r>
      <w:r w:rsidRPr="00713FBB">
        <w:rPr>
          <w:rFonts w:asciiTheme="majorHAnsi" w:hAnsiTheme="majorHAnsi" w:cstheme="majorHAnsi"/>
          <w:color w:val="000000" w:themeColor="text1"/>
          <w:sz w:val="24"/>
          <w:szCs w:val="24"/>
        </w:rPr>
        <w:t>(formerly U</w:t>
      </w:r>
      <w:r w:rsidR="009D4C25" w:rsidRPr="00713FBB">
        <w:rPr>
          <w:rFonts w:asciiTheme="majorHAnsi" w:hAnsiTheme="majorHAnsi" w:cstheme="majorHAnsi"/>
          <w:color w:val="000000" w:themeColor="text1"/>
          <w:sz w:val="24"/>
          <w:szCs w:val="24"/>
        </w:rPr>
        <w:t xml:space="preserve">niversity of </w:t>
      </w:r>
      <w:r w:rsidRPr="00713FBB">
        <w:rPr>
          <w:rFonts w:asciiTheme="majorHAnsi" w:hAnsiTheme="majorHAnsi" w:cstheme="majorHAnsi"/>
          <w:color w:val="000000" w:themeColor="text1"/>
          <w:sz w:val="24"/>
          <w:szCs w:val="24"/>
        </w:rPr>
        <w:t>T</w:t>
      </w:r>
      <w:r w:rsidR="009D4C25" w:rsidRPr="00713FBB">
        <w:rPr>
          <w:rFonts w:asciiTheme="majorHAnsi" w:hAnsiTheme="majorHAnsi" w:cstheme="majorHAnsi"/>
          <w:color w:val="000000" w:themeColor="text1"/>
          <w:sz w:val="24"/>
          <w:szCs w:val="24"/>
        </w:rPr>
        <w:t>exas</w:t>
      </w:r>
      <w:r w:rsidR="00DF0C37" w:rsidRPr="00713FBB">
        <w:rPr>
          <w:rFonts w:asciiTheme="majorHAnsi" w:hAnsiTheme="majorHAnsi" w:cstheme="majorHAnsi"/>
          <w:color w:val="000000" w:themeColor="text1"/>
          <w:sz w:val="24"/>
          <w:szCs w:val="24"/>
        </w:rPr>
        <w:t>-</w:t>
      </w:r>
      <w:r w:rsidRPr="00713FBB">
        <w:rPr>
          <w:rFonts w:asciiTheme="majorHAnsi" w:hAnsiTheme="majorHAnsi" w:cstheme="majorHAnsi"/>
          <w:color w:val="000000" w:themeColor="text1"/>
          <w:sz w:val="24"/>
          <w:szCs w:val="24"/>
        </w:rPr>
        <w:t>B</w:t>
      </w:r>
      <w:r w:rsidR="00DF0C37" w:rsidRPr="00713FBB">
        <w:rPr>
          <w:rFonts w:asciiTheme="majorHAnsi" w:hAnsiTheme="majorHAnsi" w:cstheme="majorHAnsi"/>
          <w:color w:val="000000" w:themeColor="text1"/>
          <w:sz w:val="24"/>
          <w:szCs w:val="24"/>
        </w:rPr>
        <w:t>rownsville</w:t>
      </w:r>
      <w:r w:rsidR="00233BCA" w:rsidRPr="00713FBB">
        <w:rPr>
          <w:rFonts w:asciiTheme="majorHAnsi" w:hAnsiTheme="majorHAnsi" w:cstheme="majorHAnsi"/>
          <w:color w:val="000000" w:themeColor="text1"/>
          <w:sz w:val="24"/>
          <w:szCs w:val="24"/>
        </w:rPr>
        <w:t xml:space="preserve"> (UTB)</w:t>
      </w:r>
      <w:r w:rsidRPr="00713FBB">
        <w:rPr>
          <w:rFonts w:asciiTheme="majorHAnsi" w:hAnsiTheme="majorHAnsi" w:cstheme="majorHAnsi"/>
          <w:color w:val="000000" w:themeColor="text1"/>
          <w:sz w:val="24"/>
          <w:szCs w:val="24"/>
        </w:rPr>
        <w:t>), 0</w:t>
      </w:r>
      <w:r w:rsidR="004F67D5" w:rsidRPr="00713FBB">
        <w:rPr>
          <w:rFonts w:asciiTheme="majorHAnsi" w:hAnsiTheme="majorHAnsi" w:cstheme="majorHAnsi"/>
          <w:color w:val="000000" w:themeColor="text1"/>
          <w:sz w:val="24"/>
          <w:szCs w:val="24"/>
        </w:rPr>
        <w:t>8</w:t>
      </w:r>
      <w:r w:rsidRPr="00713FBB">
        <w:rPr>
          <w:rFonts w:asciiTheme="majorHAnsi" w:hAnsiTheme="majorHAnsi" w:cstheme="majorHAnsi"/>
          <w:color w:val="000000" w:themeColor="text1"/>
          <w:sz w:val="24"/>
          <w:szCs w:val="24"/>
        </w:rPr>
        <w:t>/</w:t>
      </w:r>
      <w:r w:rsidR="00A55BEC" w:rsidRPr="00713FBB">
        <w:rPr>
          <w:rFonts w:asciiTheme="majorHAnsi" w:hAnsiTheme="majorHAnsi" w:cstheme="majorHAnsi"/>
          <w:color w:val="000000" w:themeColor="text1"/>
          <w:sz w:val="24"/>
          <w:szCs w:val="24"/>
        </w:rPr>
        <w:t>20</w:t>
      </w:r>
      <w:r w:rsidRPr="00713FBB">
        <w:rPr>
          <w:rFonts w:asciiTheme="majorHAnsi" w:hAnsiTheme="majorHAnsi" w:cstheme="majorHAnsi"/>
          <w:color w:val="000000" w:themeColor="text1"/>
          <w:sz w:val="24"/>
          <w:szCs w:val="24"/>
        </w:rPr>
        <w:t>1</w:t>
      </w:r>
      <w:r w:rsidR="004F67D5" w:rsidRPr="00713FBB">
        <w:rPr>
          <w:rFonts w:asciiTheme="majorHAnsi" w:hAnsiTheme="majorHAnsi" w:cstheme="majorHAnsi"/>
          <w:color w:val="000000" w:themeColor="text1"/>
          <w:sz w:val="24"/>
          <w:szCs w:val="24"/>
        </w:rPr>
        <w:t>2</w:t>
      </w:r>
      <w:r w:rsidRPr="00713FBB">
        <w:rPr>
          <w:rFonts w:asciiTheme="majorHAnsi" w:hAnsiTheme="majorHAnsi" w:cstheme="majorHAnsi"/>
          <w:color w:val="000000" w:themeColor="text1"/>
          <w:sz w:val="24"/>
          <w:szCs w:val="24"/>
        </w:rPr>
        <w:t>-08/</w:t>
      </w:r>
      <w:r w:rsidR="00A55BEC" w:rsidRPr="00713FBB">
        <w:rPr>
          <w:rFonts w:asciiTheme="majorHAnsi" w:hAnsiTheme="majorHAnsi" w:cstheme="majorHAnsi"/>
          <w:color w:val="000000" w:themeColor="text1"/>
          <w:sz w:val="24"/>
          <w:szCs w:val="24"/>
        </w:rPr>
        <w:t>20</w:t>
      </w:r>
      <w:r w:rsidRPr="00713FBB">
        <w:rPr>
          <w:rFonts w:asciiTheme="majorHAnsi" w:hAnsiTheme="majorHAnsi" w:cstheme="majorHAnsi"/>
          <w:color w:val="000000" w:themeColor="text1"/>
          <w:sz w:val="24"/>
          <w:szCs w:val="24"/>
        </w:rPr>
        <w:t xml:space="preserve">18 </w:t>
      </w:r>
    </w:p>
    <w:p w14:paraId="36B2EBB7" w14:textId="53A3CA18" w:rsidR="001F48DF" w:rsidRPr="00713FBB" w:rsidRDefault="001F48DF" w:rsidP="008B10B3">
      <w:pPr>
        <w:pStyle w:val="PlainText"/>
        <w:numPr>
          <w:ilvl w:val="0"/>
          <w:numId w:val="6"/>
        </w:numPr>
        <w:tabs>
          <w:tab w:val="clear" w:pos="360"/>
          <w:tab w:val="num" w:pos="180"/>
          <w:tab w:val="left" w:pos="720"/>
        </w:tabs>
        <w:rPr>
          <w:rFonts w:asciiTheme="majorHAnsi" w:hAnsiTheme="majorHAnsi" w:cstheme="majorHAnsi"/>
          <w:color w:val="000000" w:themeColor="text1"/>
          <w:sz w:val="24"/>
          <w:szCs w:val="24"/>
        </w:rPr>
      </w:pPr>
      <w:r w:rsidRPr="00713FBB">
        <w:rPr>
          <w:rFonts w:asciiTheme="majorHAnsi" w:hAnsiTheme="majorHAnsi" w:cstheme="majorHAnsi"/>
          <w:color w:val="000000" w:themeColor="text1"/>
          <w:sz w:val="24"/>
          <w:szCs w:val="24"/>
        </w:rPr>
        <w:t xml:space="preserve">Assistant Professor of French, </w:t>
      </w:r>
      <w:r w:rsidR="00233BCA" w:rsidRPr="00713FBB">
        <w:rPr>
          <w:rFonts w:asciiTheme="majorHAnsi" w:hAnsiTheme="majorHAnsi" w:cstheme="majorHAnsi"/>
          <w:color w:val="000000" w:themeColor="text1"/>
          <w:sz w:val="24"/>
          <w:szCs w:val="24"/>
        </w:rPr>
        <w:t>UTB</w:t>
      </w:r>
      <w:r w:rsidRPr="00713FBB">
        <w:rPr>
          <w:rFonts w:asciiTheme="majorHAnsi" w:hAnsiTheme="majorHAnsi" w:cstheme="majorHAnsi"/>
          <w:color w:val="000000" w:themeColor="text1"/>
          <w:sz w:val="24"/>
          <w:szCs w:val="24"/>
        </w:rPr>
        <w:t xml:space="preserve">, </w:t>
      </w:r>
      <w:r w:rsidR="00A55BEC" w:rsidRPr="00713FBB">
        <w:rPr>
          <w:rFonts w:asciiTheme="majorHAnsi" w:hAnsiTheme="majorHAnsi" w:cstheme="majorHAnsi"/>
          <w:color w:val="000000" w:themeColor="text1"/>
          <w:sz w:val="24"/>
          <w:szCs w:val="24"/>
        </w:rPr>
        <w:t>0</w:t>
      </w:r>
      <w:r w:rsidRPr="00713FBB">
        <w:rPr>
          <w:rFonts w:asciiTheme="majorHAnsi" w:hAnsiTheme="majorHAnsi" w:cstheme="majorHAnsi"/>
          <w:color w:val="000000" w:themeColor="text1"/>
          <w:sz w:val="24"/>
          <w:szCs w:val="24"/>
        </w:rPr>
        <w:t>6/</w:t>
      </w:r>
      <w:r w:rsidR="00A55BEC" w:rsidRPr="00713FBB">
        <w:rPr>
          <w:rFonts w:asciiTheme="majorHAnsi" w:hAnsiTheme="majorHAnsi" w:cstheme="majorHAnsi"/>
          <w:color w:val="000000" w:themeColor="text1"/>
          <w:sz w:val="24"/>
          <w:szCs w:val="24"/>
        </w:rPr>
        <w:t>20</w:t>
      </w:r>
      <w:r w:rsidRPr="00713FBB">
        <w:rPr>
          <w:rFonts w:asciiTheme="majorHAnsi" w:hAnsiTheme="majorHAnsi" w:cstheme="majorHAnsi"/>
          <w:color w:val="000000" w:themeColor="text1"/>
          <w:sz w:val="24"/>
          <w:szCs w:val="24"/>
        </w:rPr>
        <w:t>07-</w:t>
      </w:r>
      <w:r w:rsidR="00A55BEC" w:rsidRPr="00713FBB">
        <w:rPr>
          <w:rFonts w:asciiTheme="majorHAnsi" w:hAnsiTheme="majorHAnsi" w:cstheme="majorHAnsi"/>
          <w:color w:val="000000" w:themeColor="text1"/>
          <w:sz w:val="24"/>
          <w:szCs w:val="24"/>
        </w:rPr>
        <w:t>0</w:t>
      </w:r>
      <w:r w:rsidRPr="00713FBB">
        <w:rPr>
          <w:rFonts w:asciiTheme="majorHAnsi" w:hAnsiTheme="majorHAnsi" w:cstheme="majorHAnsi"/>
          <w:color w:val="000000" w:themeColor="text1"/>
          <w:sz w:val="24"/>
          <w:szCs w:val="24"/>
        </w:rPr>
        <w:t>8/</w:t>
      </w:r>
      <w:r w:rsidR="00A55BEC" w:rsidRPr="00713FBB">
        <w:rPr>
          <w:rFonts w:asciiTheme="majorHAnsi" w:hAnsiTheme="majorHAnsi" w:cstheme="majorHAnsi"/>
          <w:color w:val="000000" w:themeColor="text1"/>
          <w:sz w:val="24"/>
          <w:szCs w:val="24"/>
        </w:rPr>
        <w:t>20</w:t>
      </w:r>
      <w:r w:rsidRPr="00713FBB">
        <w:rPr>
          <w:rFonts w:asciiTheme="majorHAnsi" w:hAnsiTheme="majorHAnsi" w:cstheme="majorHAnsi"/>
          <w:color w:val="000000" w:themeColor="text1"/>
          <w:sz w:val="24"/>
          <w:szCs w:val="24"/>
        </w:rPr>
        <w:t>12</w:t>
      </w:r>
    </w:p>
    <w:p w14:paraId="4F240E79" w14:textId="33C5A83D" w:rsidR="001F48DF" w:rsidRPr="00713FBB" w:rsidRDefault="001F48DF" w:rsidP="008B10B3">
      <w:pPr>
        <w:pStyle w:val="PlainText"/>
        <w:numPr>
          <w:ilvl w:val="0"/>
          <w:numId w:val="6"/>
        </w:numPr>
        <w:tabs>
          <w:tab w:val="clear" w:pos="360"/>
          <w:tab w:val="num" w:pos="180"/>
          <w:tab w:val="left" w:pos="720"/>
        </w:tabs>
        <w:rPr>
          <w:rFonts w:asciiTheme="majorHAnsi" w:hAnsiTheme="majorHAnsi" w:cstheme="majorHAnsi"/>
          <w:color w:val="000000" w:themeColor="text1"/>
          <w:sz w:val="24"/>
          <w:szCs w:val="24"/>
        </w:rPr>
      </w:pPr>
      <w:r w:rsidRPr="00713FBB">
        <w:rPr>
          <w:rFonts w:asciiTheme="majorHAnsi" w:hAnsiTheme="majorHAnsi" w:cstheme="majorHAnsi"/>
          <w:color w:val="000000" w:themeColor="text1"/>
          <w:sz w:val="24"/>
          <w:szCs w:val="24"/>
        </w:rPr>
        <w:t xml:space="preserve">Lecturer of French, </w:t>
      </w:r>
      <w:r w:rsidR="00233BCA" w:rsidRPr="00713FBB">
        <w:rPr>
          <w:rFonts w:asciiTheme="majorHAnsi" w:hAnsiTheme="majorHAnsi" w:cstheme="majorHAnsi"/>
          <w:color w:val="000000" w:themeColor="text1"/>
          <w:sz w:val="24"/>
          <w:szCs w:val="24"/>
        </w:rPr>
        <w:t>UTB</w:t>
      </w:r>
      <w:r w:rsidRPr="00713FBB">
        <w:rPr>
          <w:rFonts w:asciiTheme="majorHAnsi" w:hAnsiTheme="majorHAnsi" w:cstheme="majorHAnsi"/>
          <w:color w:val="000000" w:themeColor="text1"/>
          <w:sz w:val="24"/>
          <w:szCs w:val="24"/>
        </w:rPr>
        <w:t xml:space="preserve">, </w:t>
      </w:r>
      <w:r w:rsidR="00A55BEC" w:rsidRPr="00713FBB">
        <w:rPr>
          <w:rFonts w:asciiTheme="majorHAnsi" w:hAnsiTheme="majorHAnsi" w:cstheme="majorHAnsi"/>
          <w:color w:val="000000" w:themeColor="text1"/>
          <w:sz w:val="24"/>
          <w:szCs w:val="24"/>
        </w:rPr>
        <w:t>0</w:t>
      </w:r>
      <w:r w:rsidRPr="00713FBB">
        <w:rPr>
          <w:rFonts w:asciiTheme="majorHAnsi" w:hAnsiTheme="majorHAnsi" w:cstheme="majorHAnsi"/>
          <w:color w:val="000000" w:themeColor="text1"/>
          <w:sz w:val="24"/>
          <w:szCs w:val="24"/>
        </w:rPr>
        <w:t>8/</w:t>
      </w:r>
      <w:r w:rsidR="00A55BEC" w:rsidRPr="00713FBB">
        <w:rPr>
          <w:rFonts w:asciiTheme="majorHAnsi" w:hAnsiTheme="majorHAnsi" w:cstheme="majorHAnsi"/>
          <w:color w:val="000000" w:themeColor="text1"/>
          <w:sz w:val="24"/>
          <w:szCs w:val="24"/>
        </w:rPr>
        <w:t>20</w:t>
      </w:r>
      <w:r w:rsidRPr="00713FBB">
        <w:rPr>
          <w:rFonts w:asciiTheme="majorHAnsi" w:hAnsiTheme="majorHAnsi" w:cstheme="majorHAnsi"/>
          <w:color w:val="000000" w:themeColor="text1"/>
          <w:sz w:val="24"/>
          <w:szCs w:val="24"/>
        </w:rPr>
        <w:t>06-</w:t>
      </w:r>
      <w:r w:rsidR="00A55BEC" w:rsidRPr="00713FBB">
        <w:rPr>
          <w:rFonts w:asciiTheme="majorHAnsi" w:hAnsiTheme="majorHAnsi" w:cstheme="majorHAnsi"/>
          <w:color w:val="000000" w:themeColor="text1"/>
          <w:sz w:val="24"/>
          <w:szCs w:val="24"/>
        </w:rPr>
        <w:t>0</w:t>
      </w:r>
      <w:r w:rsidRPr="00713FBB">
        <w:rPr>
          <w:rFonts w:asciiTheme="majorHAnsi" w:hAnsiTheme="majorHAnsi" w:cstheme="majorHAnsi"/>
          <w:color w:val="000000" w:themeColor="text1"/>
          <w:sz w:val="24"/>
          <w:szCs w:val="24"/>
        </w:rPr>
        <w:t>6/</w:t>
      </w:r>
      <w:r w:rsidR="00A55BEC" w:rsidRPr="00713FBB">
        <w:rPr>
          <w:rFonts w:asciiTheme="majorHAnsi" w:hAnsiTheme="majorHAnsi" w:cstheme="majorHAnsi"/>
          <w:color w:val="000000" w:themeColor="text1"/>
          <w:sz w:val="24"/>
          <w:szCs w:val="24"/>
        </w:rPr>
        <w:t>20</w:t>
      </w:r>
      <w:r w:rsidRPr="00713FBB">
        <w:rPr>
          <w:rFonts w:asciiTheme="majorHAnsi" w:hAnsiTheme="majorHAnsi" w:cstheme="majorHAnsi"/>
          <w:color w:val="000000" w:themeColor="text1"/>
          <w:sz w:val="24"/>
          <w:szCs w:val="24"/>
        </w:rPr>
        <w:t>07</w:t>
      </w:r>
    </w:p>
    <w:p w14:paraId="026E705C" w14:textId="61D92269" w:rsidR="00CA2B35" w:rsidRPr="00713FBB" w:rsidRDefault="00CA2B35" w:rsidP="00CA2B35">
      <w:pPr>
        <w:pStyle w:val="PlainText"/>
        <w:tabs>
          <w:tab w:val="left" w:pos="720"/>
        </w:tabs>
        <w:ind w:left="360"/>
        <w:rPr>
          <w:rFonts w:asciiTheme="majorHAnsi" w:hAnsiTheme="majorHAnsi" w:cstheme="majorHAnsi"/>
          <w:b/>
          <w:bCs/>
          <w:color w:val="0070C0"/>
          <w:sz w:val="24"/>
          <w:szCs w:val="24"/>
        </w:rPr>
      </w:pPr>
    </w:p>
    <w:p w14:paraId="6209EE54" w14:textId="1F5C58F6" w:rsidR="00CA2B35" w:rsidRPr="00713FBB" w:rsidRDefault="00CA2B35" w:rsidP="00CA2B35">
      <w:pPr>
        <w:pStyle w:val="PlainText"/>
        <w:tabs>
          <w:tab w:val="left" w:pos="720"/>
        </w:tabs>
        <w:rPr>
          <w:rFonts w:asciiTheme="majorHAnsi" w:hAnsiTheme="majorHAnsi" w:cstheme="majorHAnsi"/>
          <w:b/>
          <w:bCs/>
          <w:color w:val="0070C0"/>
          <w:sz w:val="24"/>
          <w:szCs w:val="24"/>
        </w:rPr>
      </w:pPr>
      <w:r w:rsidRPr="00713FBB">
        <w:rPr>
          <w:rFonts w:asciiTheme="majorHAnsi" w:hAnsiTheme="majorHAnsi" w:cstheme="majorHAnsi"/>
          <w:b/>
          <w:bCs/>
          <w:color w:val="0070C0"/>
          <w:sz w:val="24"/>
          <w:szCs w:val="24"/>
        </w:rPr>
        <w:t>RECENT LEADERSHIP POSITIONS</w:t>
      </w:r>
    </w:p>
    <w:p w14:paraId="0C5701A9" w14:textId="01D2DD5E" w:rsidR="00CA2B35" w:rsidRPr="00713FBB" w:rsidRDefault="00CA2B35" w:rsidP="00CA2B35">
      <w:pPr>
        <w:pStyle w:val="PlainText"/>
        <w:numPr>
          <w:ilvl w:val="0"/>
          <w:numId w:val="28"/>
        </w:numPr>
        <w:tabs>
          <w:tab w:val="left" w:pos="360"/>
        </w:tabs>
        <w:ind w:left="180" w:hanging="180"/>
        <w:rPr>
          <w:rFonts w:asciiTheme="majorHAnsi" w:hAnsiTheme="majorHAnsi" w:cstheme="majorHAnsi"/>
          <w:color w:val="000000" w:themeColor="text1"/>
          <w:sz w:val="24"/>
          <w:szCs w:val="24"/>
        </w:rPr>
      </w:pPr>
      <w:r w:rsidRPr="00713FBB">
        <w:rPr>
          <w:rFonts w:asciiTheme="majorHAnsi" w:hAnsiTheme="majorHAnsi" w:cstheme="majorHAnsi"/>
          <w:color w:val="000000" w:themeColor="text1"/>
          <w:sz w:val="24"/>
          <w:szCs w:val="24"/>
        </w:rPr>
        <w:t>Associate Chair, UTRGV</w:t>
      </w:r>
      <w:r w:rsidR="00D94D94" w:rsidRPr="00713FBB">
        <w:rPr>
          <w:rFonts w:asciiTheme="majorHAnsi" w:hAnsiTheme="majorHAnsi" w:cstheme="majorHAnsi"/>
          <w:color w:val="000000" w:themeColor="text1"/>
          <w:sz w:val="24"/>
          <w:szCs w:val="24"/>
        </w:rPr>
        <w:t xml:space="preserve">’s </w:t>
      </w:r>
      <w:r w:rsidRPr="00713FBB">
        <w:rPr>
          <w:rFonts w:asciiTheme="majorHAnsi" w:hAnsiTheme="majorHAnsi" w:cstheme="majorHAnsi"/>
          <w:color w:val="000000" w:themeColor="text1"/>
          <w:sz w:val="24"/>
          <w:szCs w:val="24"/>
        </w:rPr>
        <w:t xml:space="preserve">Department of Literatures </w:t>
      </w:r>
      <w:r w:rsidR="00D94D94" w:rsidRPr="00713FBB">
        <w:rPr>
          <w:rFonts w:asciiTheme="majorHAnsi" w:hAnsiTheme="majorHAnsi" w:cstheme="majorHAnsi"/>
          <w:color w:val="000000" w:themeColor="text1"/>
          <w:sz w:val="24"/>
          <w:szCs w:val="24"/>
        </w:rPr>
        <w:t>and</w:t>
      </w:r>
      <w:r w:rsidRPr="00713FBB">
        <w:rPr>
          <w:rFonts w:asciiTheme="majorHAnsi" w:hAnsiTheme="majorHAnsi" w:cstheme="majorHAnsi"/>
          <w:color w:val="000000" w:themeColor="text1"/>
          <w:sz w:val="24"/>
          <w:szCs w:val="24"/>
        </w:rPr>
        <w:t xml:space="preserve"> Cultural Studies (08/2015-12/2016)</w:t>
      </w:r>
    </w:p>
    <w:p w14:paraId="228BC139" w14:textId="131F9B9E" w:rsidR="00233BCA" w:rsidRPr="00713FBB" w:rsidRDefault="00CA2B35" w:rsidP="00233BCA">
      <w:pPr>
        <w:pStyle w:val="ListParagraph"/>
        <w:numPr>
          <w:ilvl w:val="0"/>
          <w:numId w:val="28"/>
        </w:numPr>
        <w:tabs>
          <w:tab w:val="left" w:pos="180"/>
          <w:tab w:val="left" w:pos="360"/>
        </w:tabs>
        <w:ind w:left="180" w:hanging="180"/>
        <w:rPr>
          <w:rFonts w:asciiTheme="majorHAnsi" w:hAnsiTheme="majorHAnsi" w:cstheme="majorHAnsi"/>
          <w:i/>
          <w:iCs/>
          <w:color w:val="000000" w:themeColor="text1"/>
        </w:rPr>
      </w:pPr>
      <w:r w:rsidRPr="00713FBB">
        <w:rPr>
          <w:rFonts w:asciiTheme="majorHAnsi" w:hAnsiTheme="majorHAnsi" w:cstheme="majorHAnsi"/>
          <w:color w:val="000000" w:themeColor="text1"/>
        </w:rPr>
        <w:t>Interim Chair, UTB’s Department of Modern Languages (03/2014-08/2015)</w:t>
      </w:r>
    </w:p>
    <w:p w14:paraId="3EA1BD10" w14:textId="4D409D3F" w:rsidR="00852A3A" w:rsidRPr="00713FBB" w:rsidRDefault="00852A3A" w:rsidP="00852A3A">
      <w:pPr>
        <w:pStyle w:val="ListParagraph"/>
        <w:numPr>
          <w:ilvl w:val="0"/>
          <w:numId w:val="28"/>
        </w:numPr>
        <w:tabs>
          <w:tab w:val="left" w:pos="180"/>
          <w:tab w:val="left" w:pos="360"/>
        </w:tabs>
        <w:ind w:left="270" w:hanging="270"/>
        <w:rPr>
          <w:rFonts w:asciiTheme="majorHAnsi" w:hAnsiTheme="majorHAnsi" w:cstheme="majorHAnsi"/>
          <w:i/>
          <w:iCs/>
          <w:color w:val="000000" w:themeColor="text1"/>
        </w:rPr>
      </w:pPr>
      <w:r w:rsidRPr="00713FBB">
        <w:rPr>
          <w:rFonts w:asciiTheme="majorHAnsi" w:hAnsiTheme="majorHAnsi" w:cstheme="majorHAnsi"/>
          <w:color w:val="000000" w:themeColor="text1"/>
        </w:rPr>
        <w:t xml:space="preserve">Director of UTB’s/UTRGV’s French Program (08/2006-05/2018) </w:t>
      </w:r>
    </w:p>
    <w:p w14:paraId="687F86E4" w14:textId="77777777" w:rsidR="00420A94" w:rsidRPr="00713FBB" w:rsidRDefault="007B4B11" w:rsidP="00420A94">
      <w:pPr>
        <w:pStyle w:val="ListParagraph"/>
        <w:widowControl w:val="0"/>
        <w:numPr>
          <w:ilvl w:val="0"/>
          <w:numId w:val="12"/>
        </w:numPr>
        <w:autoSpaceDE w:val="0"/>
        <w:autoSpaceDN w:val="0"/>
        <w:adjustRightInd w:val="0"/>
        <w:ind w:left="180" w:hanging="180"/>
        <w:jc w:val="both"/>
        <w:rPr>
          <w:rFonts w:asciiTheme="majorHAnsi" w:hAnsiTheme="majorHAnsi" w:cstheme="majorHAnsi"/>
          <w:i/>
          <w:iCs/>
          <w:color w:val="000000" w:themeColor="text1"/>
        </w:rPr>
      </w:pPr>
      <w:r w:rsidRPr="00713FBB">
        <w:rPr>
          <w:rFonts w:asciiTheme="majorHAnsi" w:hAnsiTheme="majorHAnsi" w:cstheme="majorHAnsi"/>
          <w:color w:val="000000" w:themeColor="text1"/>
        </w:rPr>
        <w:t>Coordinator of UTB’s Semester Exchange Programs with the Sorbonne University and the University of Barcelona (2009-2013)</w:t>
      </w:r>
      <w:r w:rsidR="00420A94" w:rsidRPr="00713FBB">
        <w:rPr>
          <w:rFonts w:asciiTheme="majorHAnsi" w:hAnsiTheme="majorHAnsi" w:cstheme="majorHAnsi"/>
          <w:color w:val="000000" w:themeColor="text1"/>
        </w:rPr>
        <w:t xml:space="preserve"> </w:t>
      </w:r>
    </w:p>
    <w:p w14:paraId="3A05E71E" w14:textId="77777777" w:rsidR="005D06D0" w:rsidRPr="00713FBB" w:rsidRDefault="005D06D0" w:rsidP="005D06D0">
      <w:pPr>
        <w:pStyle w:val="ListParagraph"/>
        <w:widowControl w:val="0"/>
        <w:numPr>
          <w:ilvl w:val="0"/>
          <w:numId w:val="12"/>
        </w:numPr>
        <w:tabs>
          <w:tab w:val="left" w:pos="180"/>
          <w:tab w:val="left" w:pos="36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Director of UTB’s Study-Abroad Office (2008-2010)</w:t>
      </w:r>
    </w:p>
    <w:p w14:paraId="79FC98FD" w14:textId="0F804637" w:rsidR="007B4B11" w:rsidRPr="00713FBB" w:rsidRDefault="00420A94" w:rsidP="00420A94">
      <w:pPr>
        <w:pStyle w:val="ListParagraph"/>
        <w:widowControl w:val="0"/>
        <w:numPr>
          <w:ilvl w:val="0"/>
          <w:numId w:val="12"/>
        </w:numPr>
        <w:autoSpaceDE w:val="0"/>
        <w:autoSpaceDN w:val="0"/>
        <w:adjustRightInd w:val="0"/>
        <w:ind w:left="180" w:hanging="180"/>
        <w:jc w:val="both"/>
        <w:rPr>
          <w:rFonts w:asciiTheme="majorHAnsi" w:hAnsiTheme="majorHAnsi" w:cstheme="majorHAnsi"/>
          <w:i/>
          <w:iCs/>
          <w:color w:val="000000" w:themeColor="text1"/>
        </w:rPr>
      </w:pPr>
      <w:r w:rsidRPr="00713FBB">
        <w:rPr>
          <w:rFonts w:asciiTheme="majorHAnsi" w:hAnsiTheme="majorHAnsi" w:cstheme="majorHAnsi"/>
          <w:color w:val="000000" w:themeColor="text1"/>
        </w:rPr>
        <w:t xml:space="preserve">Director of UTB’s Summer Study-Abroad Programs in Paris (2007, 2008, 2009, 2010, 2012, and 2013) </w:t>
      </w:r>
    </w:p>
    <w:p w14:paraId="47125710" w14:textId="51E90FA1" w:rsidR="005D06D0" w:rsidRPr="00713FBB" w:rsidRDefault="005D06D0" w:rsidP="00420A94">
      <w:pPr>
        <w:pStyle w:val="ListParagraph"/>
        <w:widowControl w:val="0"/>
        <w:numPr>
          <w:ilvl w:val="0"/>
          <w:numId w:val="12"/>
        </w:numPr>
        <w:autoSpaceDE w:val="0"/>
        <w:autoSpaceDN w:val="0"/>
        <w:adjustRightInd w:val="0"/>
        <w:ind w:left="180" w:hanging="180"/>
        <w:jc w:val="both"/>
        <w:rPr>
          <w:rFonts w:asciiTheme="majorHAnsi" w:hAnsiTheme="majorHAnsi" w:cstheme="majorHAnsi"/>
          <w:i/>
          <w:iCs/>
          <w:color w:val="000000" w:themeColor="text1"/>
        </w:rPr>
      </w:pPr>
      <w:r w:rsidRPr="00713FBB">
        <w:rPr>
          <w:rFonts w:asciiTheme="majorHAnsi" w:hAnsiTheme="majorHAnsi" w:cstheme="majorHAnsi"/>
          <w:color w:val="000000" w:themeColor="text1"/>
        </w:rPr>
        <w:t>Coordinator of UTB’s/UTRGV’s Modern Languages Scholarship Committee (2006-2018)</w:t>
      </w:r>
    </w:p>
    <w:p w14:paraId="75096E73" w14:textId="77777777" w:rsidR="000A195C" w:rsidRPr="00713FBB" w:rsidRDefault="000A195C" w:rsidP="000A195C">
      <w:pPr>
        <w:pStyle w:val="ListParagraph"/>
        <w:widowControl w:val="0"/>
        <w:autoSpaceDE w:val="0"/>
        <w:autoSpaceDN w:val="0"/>
        <w:adjustRightInd w:val="0"/>
        <w:ind w:left="180"/>
        <w:jc w:val="both"/>
        <w:rPr>
          <w:rFonts w:asciiTheme="majorHAnsi" w:hAnsiTheme="majorHAnsi" w:cstheme="majorHAnsi"/>
          <w:i/>
          <w:iCs/>
          <w:color w:val="000000" w:themeColor="text1"/>
        </w:rPr>
      </w:pPr>
    </w:p>
    <w:p w14:paraId="4D29CC07" w14:textId="67DDDB1D" w:rsidR="00A64732" w:rsidRPr="00713FBB" w:rsidRDefault="00A64732" w:rsidP="00A64732">
      <w:pPr>
        <w:pStyle w:val="PlainText"/>
        <w:tabs>
          <w:tab w:val="left" w:pos="0"/>
        </w:tabs>
        <w:rPr>
          <w:rFonts w:asciiTheme="majorHAnsi" w:hAnsiTheme="majorHAnsi" w:cstheme="majorHAnsi"/>
          <w:b/>
          <w:bCs/>
          <w:color w:val="0070C0"/>
          <w:sz w:val="24"/>
          <w:szCs w:val="24"/>
        </w:rPr>
      </w:pPr>
      <w:r w:rsidRPr="00713FBB">
        <w:rPr>
          <w:rFonts w:asciiTheme="majorHAnsi" w:hAnsiTheme="majorHAnsi" w:cstheme="majorHAnsi"/>
          <w:b/>
          <w:bCs/>
          <w:color w:val="0070C0"/>
          <w:sz w:val="24"/>
          <w:szCs w:val="24"/>
        </w:rPr>
        <w:lastRenderedPageBreak/>
        <w:t>RESEARCH INTERESTS</w:t>
      </w:r>
    </w:p>
    <w:p w14:paraId="64FBD087" w14:textId="014BA748" w:rsidR="00EF6DE8" w:rsidRDefault="003B65BC" w:rsidP="003F033B">
      <w:pPr>
        <w:pStyle w:val="PlainText"/>
        <w:tabs>
          <w:tab w:val="left" w:pos="0"/>
        </w:tabs>
        <w:rPr>
          <w:rFonts w:asciiTheme="majorHAnsi" w:hAnsiTheme="majorHAnsi" w:cstheme="majorHAnsi"/>
          <w:color w:val="000000" w:themeColor="text1"/>
          <w:sz w:val="24"/>
          <w:szCs w:val="24"/>
        </w:rPr>
      </w:pPr>
      <w:r w:rsidRPr="00713FBB">
        <w:rPr>
          <w:rFonts w:asciiTheme="majorHAnsi" w:hAnsiTheme="majorHAnsi" w:cstheme="majorHAnsi"/>
          <w:color w:val="000000" w:themeColor="text1"/>
          <w:sz w:val="24"/>
          <w:szCs w:val="24"/>
        </w:rPr>
        <w:t xml:space="preserve">Francophone and </w:t>
      </w:r>
      <w:r w:rsidR="00852A3A" w:rsidRPr="00713FBB">
        <w:rPr>
          <w:rFonts w:asciiTheme="majorHAnsi" w:hAnsiTheme="majorHAnsi" w:cstheme="majorHAnsi"/>
          <w:color w:val="000000" w:themeColor="text1"/>
          <w:sz w:val="24"/>
          <w:szCs w:val="24"/>
        </w:rPr>
        <w:t>w</w:t>
      </w:r>
      <w:r w:rsidRPr="00713FBB">
        <w:rPr>
          <w:rFonts w:asciiTheme="majorHAnsi" w:hAnsiTheme="majorHAnsi" w:cstheme="majorHAnsi"/>
          <w:color w:val="000000" w:themeColor="text1"/>
          <w:sz w:val="24"/>
          <w:szCs w:val="24"/>
        </w:rPr>
        <w:t xml:space="preserve">orld </w:t>
      </w:r>
      <w:r w:rsidR="00852A3A" w:rsidRPr="00713FBB">
        <w:rPr>
          <w:rFonts w:asciiTheme="majorHAnsi" w:hAnsiTheme="majorHAnsi" w:cstheme="majorHAnsi"/>
          <w:color w:val="000000" w:themeColor="text1"/>
          <w:sz w:val="24"/>
          <w:szCs w:val="24"/>
        </w:rPr>
        <w:t>l</w:t>
      </w:r>
      <w:r w:rsidRPr="00713FBB">
        <w:rPr>
          <w:rFonts w:asciiTheme="majorHAnsi" w:hAnsiTheme="majorHAnsi" w:cstheme="majorHAnsi"/>
          <w:color w:val="000000" w:themeColor="text1"/>
          <w:sz w:val="24"/>
          <w:szCs w:val="24"/>
        </w:rPr>
        <w:t>iterature</w:t>
      </w:r>
      <w:r w:rsidR="008A757A" w:rsidRPr="00713FBB">
        <w:rPr>
          <w:rFonts w:asciiTheme="majorHAnsi" w:hAnsiTheme="majorHAnsi" w:cstheme="majorHAnsi"/>
          <w:color w:val="000000" w:themeColor="text1"/>
          <w:sz w:val="24"/>
          <w:szCs w:val="24"/>
        </w:rPr>
        <w:t>s</w:t>
      </w:r>
      <w:r w:rsidRPr="00713FBB">
        <w:rPr>
          <w:rFonts w:asciiTheme="majorHAnsi" w:hAnsiTheme="majorHAnsi" w:cstheme="majorHAnsi"/>
          <w:color w:val="000000" w:themeColor="text1"/>
          <w:sz w:val="24"/>
          <w:szCs w:val="24"/>
        </w:rPr>
        <w:t xml:space="preserve"> from the perspectives of </w:t>
      </w:r>
      <w:r w:rsidR="00852A3A" w:rsidRPr="00713FBB">
        <w:rPr>
          <w:rFonts w:asciiTheme="majorHAnsi" w:hAnsiTheme="majorHAnsi" w:cstheme="majorHAnsi"/>
          <w:color w:val="000000" w:themeColor="text1"/>
          <w:sz w:val="24"/>
          <w:szCs w:val="24"/>
        </w:rPr>
        <w:t>t</w:t>
      </w:r>
      <w:r w:rsidRPr="00713FBB">
        <w:rPr>
          <w:rFonts w:asciiTheme="majorHAnsi" w:hAnsiTheme="majorHAnsi" w:cstheme="majorHAnsi"/>
          <w:color w:val="000000" w:themeColor="text1"/>
          <w:sz w:val="24"/>
          <w:szCs w:val="24"/>
        </w:rPr>
        <w:t xml:space="preserve">rauma </w:t>
      </w:r>
      <w:r w:rsidR="00EB4357" w:rsidRPr="00713FBB">
        <w:rPr>
          <w:rFonts w:asciiTheme="majorHAnsi" w:hAnsiTheme="majorHAnsi" w:cstheme="majorHAnsi"/>
          <w:color w:val="000000" w:themeColor="text1"/>
          <w:sz w:val="24"/>
          <w:szCs w:val="24"/>
        </w:rPr>
        <w:t>studies, postcolonialism</w:t>
      </w:r>
      <w:r w:rsidR="000153D3" w:rsidRPr="00713FBB">
        <w:rPr>
          <w:rFonts w:asciiTheme="majorHAnsi" w:hAnsiTheme="majorHAnsi" w:cstheme="majorHAnsi"/>
          <w:color w:val="000000" w:themeColor="text1"/>
          <w:sz w:val="24"/>
          <w:szCs w:val="24"/>
        </w:rPr>
        <w:t xml:space="preserve">, </w:t>
      </w:r>
      <w:r w:rsidR="00852A3A" w:rsidRPr="00713FBB">
        <w:rPr>
          <w:rFonts w:asciiTheme="majorHAnsi" w:hAnsiTheme="majorHAnsi" w:cstheme="majorHAnsi"/>
          <w:color w:val="000000" w:themeColor="text1"/>
          <w:sz w:val="24"/>
          <w:szCs w:val="24"/>
        </w:rPr>
        <w:t>e</w:t>
      </w:r>
      <w:r w:rsidRPr="00713FBB">
        <w:rPr>
          <w:rFonts w:asciiTheme="majorHAnsi" w:hAnsiTheme="majorHAnsi" w:cstheme="majorHAnsi"/>
          <w:color w:val="000000" w:themeColor="text1"/>
          <w:sz w:val="24"/>
          <w:szCs w:val="24"/>
        </w:rPr>
        <w:t>cocriticism</w:t>
      </w:r>
      <w:r w:rsidR="002D366A" w:rsidRPr="00713FBB">
        <w:rPr>
          <w:rFonts w:asciiTheme="majorHAnsi" w:hAnsiTheme="majorHAnsi" w:cstheme="majorHAnsi"/>
          <w:color w:val="000000" w:themeColor="text1"/>
          <w:sz w:val="24"/>
          <w:szCs w:val="24"/>
        </w:rPr>
        <w:t>,</w:t>
      </w:r>
      <w:r w:rsidR="00852A3A" w:rsidRPr="00713FBB">
        <w:rPr>
          <w:rFonts w:asciiTheme="majorHAnsi" w:hAnsiTheme="majorHAnsi" w:cstheme="majorHAnsi"/>
          <w:color w:val="000000" w:themeColor="text1"/>
          <w:sz w:val="24"/>
          <w:szCs w:val="24"/>
        </w:rPr>
        <w:t xml:space="preserve"> </w:t>
      </w:r>
      <w:r w:rsidR="008A757A" w:rsidRPr="00713FBB">
        <w:rPr>
          <w:rFonts w:asciiTheme="majorHAnsi" w:hAnsiTheme="majorHAnsi" w:cstheme="majorHAnsi"/>
          <w:color w:val="000000" w:themeColor="text1"/>
          <w:sz w:val="24"/>
          <w:szCs w:val="24"/>
        </w:rPr>
        <w:t xml:space="preserve">feminism, </w:t>
      </w:r>
      <w:r w:rsidR="00852A3A" w:rsidRPr="00713FBB">
        <w:rPr>
          <w:rFonts w:asciiTheme="majorHAnsi" w:hAnsiTheme="majorHAnsi" w:cstheme="majorHAnsi"/>
          <w:color w:val="000000" w:themeColor="text1"/>
          <w:sz w:val="24"/>
          <w:szCs w:val="24"/>
        </w:rPr>
        <w:t>and</w:t>
      </w:r>
      <w:r w:rsidRPr="00713FBB">
        <w:rPr>
          <w:rFonts w:asciiTheme="majorHAnsi" w:hAnsiTheme="majorHAnsi" w:cstheme="majorHAnsi"/>
          <w:color w:val="000000" w:themeColor="text1"/>
          <w:sz w:val="24"/>
          <w:szCs w:val="24"/>
        </w:rPr>
        <w:t xml:space="preserve"> </w:t>
      </w:r>
      <w:r w:rsidR="00852A3A" w:rsidRPr="00713FBB">
        <w:rPr>
          <w:rFonts w:asciiTheme="majorHAnsi" w:hAnsiTheme="majorHAnsi" w:cstheme="majorHAnsi"/>
          <w:color w:val="000000" w:themeColor="text1"/>
          <w:sz w:val="24"/>
          <w:szCs w:val="24"/>
        </w:rPr>
        <w:t>m</w:t>
      </w:r>
      <w:r w:rsidRPr="00713FBB">
        <w:rPr>
          <w:rFonts w:asciiTheme="majorHAnsi" w:hAnsiTheme="majorHAnsi" w:cstheme="majorHAnsi"/>
          <w:color w:val="000000" w:themeColor="text1"/>
          <w:sz w:val="24"/>
          <w:szCs w:val="24"/>
        </w:rPr>
        <w:t xml:space="preserve">edical </w:t>
      </w:r>
      <w:r w:rsidR="002D7289" w:rsidRPr="00713FBB">
        <w:rPr>
          <w:rFonts w:asciiTheme="majorHAnsi" w:hAnsiTheme="majorHAnsi" w:cstheme="majorHAnsi"/>
          <w:color w:val="000000" w:themeColor="text1"/>
          <w:sz w:val="24"/>
          <w:szCs w:val="24"/>
        </w:rPr>
        <w:t xml:space="preserve">and environmental </w:t>
      </w:r>
      <w:r w:rsidR="00852A3A" w:rsidRPr="00713FBB">
        <w:rPr>
          <w:rFonts w:asciiTheme="majorHAnsi" w:hAnsiTheme="majorHAnsi" w:cstheme="majorHAnsi"/>
          <w:color w:val="000000" w:themeColor="text1"/>
          <w:sz w:val="24"/>
          <w:szCs w:val="24"/>
        </w:rPr>
        <w:t>h</w:t>
      </w:r>
      <w:r w:rsidRPr="00713FBB">
        <w:rPr>
          <w:rFonts w:asciiTheme="majorHAnsi" w:hAnsiTheme="majorHAnsi" w:cstheme="majorHAnsi"/>
          <w:color w:val="000000" w:themeColor="text1"/>
          <w:sz w:val="24"/>
          <w:szCs w:val="24"/>
        </w:rPr>
        <w:t xml:space="preserve">umanities </w:t>
      </w:r>
    </w:p>
    <w:p w14:paraId="4E5D337F" w14:textId="77777777" w:rsidR="00D757A2" w:rsidRPr="00713FBB" w:rsidRDefault="00D757A2" w:rsidP="003F033B">
      <w:pPr>
        <w:pStyle w:val="PlainText"/>
        <w:tabs>
          <w:tab w:val="left" w:pos="0"/>
        </w:tabs>
        <w:rPr>
          <w:rFonts w:asciiTheme="majorHAnsi" w:hAnsiTheme="majorHAnsi" w:cstheme="majorHAnsi"/>
          <w:color w:val="000000" w:themeColor="text1"/>
          <w:sz w:val="24"/>
          <w:szCs w:val="24"/>
        </w:rPr>
      </w:pPr>
    </w:p>
    <w:p w14:paraId="410295B6" w14:textId="079A6336" w:rsidR="00735706" w:rsidRPr="00713FBB" w:rsidRDefault="00416F73" w:rsidP="001F48DF">
      <w:pPr>
        <w:rPr>
          <w:rFonts w:asciiTheme="majorHAnsi" w:hAnsiTheme="majorHAnsi" w:cstheme="majorHAnsi"/>
          <w:b/>
          <w:bCs/>
          <w:color w:val="0070C0"/>
        </w:rPr>
      </w:pPr>
      <w:r w:rsidRPr="00713FBB">
        <w:rPr>
          <w:rFonts w:asciiTheme="majorHAnsi" w:hAnsiTheme="majorHAnsi" w:cstheme="majorHAnsi"/>
          <w:b/>
          <w:bCs/>
          <w:color w:val="0070C0"/>
        </w:rPr>
        <w:t>PUBLISHED</w:t>
      </w:r>
      <w:r w:rsidR="003D6A25" w:rsidRPr="00713FBB">
        <w:rPr>
          <w:rFonts w:asciiTheme="majorHAnsi" w:hAnsiTheme="majorHAnsi" w:cstheme="majorHAnsi"/>
          <w:b/>
          <w:bCs/>
          <w:color w:val="0070C0"/>
        </w:rPr>
        <w:t xml:space="preserve"> BOOK</w:t>
      </w:r>
      <w:r w:rsidR="000A195C" w:rsidRPr="00713FBB">
        <w:rPr>
          <w:rFonts w:asciiTheme="majorHAnsi" w:hAnsiTheme="majorHAnsi" w:cstheme="majorHAnsi"/>
          <w:b/>
          <w:bCs/>
          <w:color w:val="0070C0"/>
        </w:rPr>
        <w:t>S</w:t>
      </w:r>
    </w:p>
    <w:p w14:paraId="53AEE63B" w14:textId="687B25EF" w:rsidR="00485E9B" w:rsidRPr="00713FBB" w:rsidRDefault="00000000" w:rsidP="00B36724">
      <w:pPr>
        <w:pStyle w:val="ListParagraph"/>
        <w:widowControl w:val="0"/>
        <w:numPr>
          <w:ilvl w:val="0"/>
          <w:numId w:val="24"/>
        </w:numPr>
        <w:tabs>
          <w:tab w:val="left" w:pos="180"/>
          <w:tab w:val="left" w:pos="450"/>
          <w:tab w:val="left" w:pos="900"/>
          <w:tab w:val="left" w:pos="3690"/>
        </w:tabs>
        <w:autoSpaceDE w:val="0"/>
        <w:autoSpaceDN w:val="0"/>
        <w:adjustRightInd w:val="0"/>
        <w:ind w:left="180" w:hanging="180"/>
        <w:rPr>
          <w:rFonts w:asciiTheme="majorHAnsi" w:eastAsiaTheme="minorHAnsi" w:hAnsiTheme="majorHAnsi" w:cstheme="majorHAnsi"/>
          <w:bCs/>
          <w:color w:val="000000" w:themeColor="text1"/>
        </w:rPr>
      </w:pPr>
      <w:hyperlink r:id="rId12" w:history="1">
        <w:r w:rsidR="00416F73" w:rsidRPr="00713FBB">
          <w:rPr>
            <w:rStyle w:val="Hyperlink"/>
            <w:rFonts w:asciiTheme="majorHAnsi" w:eastAsiaTheme="minorHAnsi" w:hAnsiTheme="majorHAnsi" w:cstheme="majorHAnsi"/>
            <w:bCs/>
            <w:i/>
          </w:rPr>
          <w:t xml:space="preserve">Trauma, Post-traumatic Growth, and </w:t>
        </w:r>
        <w:r w:rsidR="00121E36" w:rsidRPr="00713FBB">
          <w:rPr>
            <w:rStyle w:val="Hyperlink"/>
            <w:rFonts w:asciiTheme="majorHAnsi" w:eastAsiaTheme="minorHAnsi" w:hAnsiTheme="majorHAnsi" w:cstheme="majorHAnsi"/>
            <w:bCs/>
            <w:i/>
          </w:rPr>
          <w:t>World Literature</w:t>
        </w:r>
      </w:hyperlink>
      <w:r w:rsidR="00416F73" w:rsidRPr="00713FBB">
        <w:rPr>
          <w:rFonts w:asciiTheme="majorHAnsi" w:eastAsiaTheme="minorHAnsi" w:hAnsiTheme="majorHAnsi" w:cstheme="majorHAnsi"/>
          <w:bCs/>
          <w:i/>
          <w:color w:val="000000" w:themeColor="text1"/>
        </w:rPr>
        <w:t xml:space="preserve">: </w:t>
      </w:r>
      <w:r w:rsidR="007D060A" w:rsidRPr="00713FBB">
        <w:rPr>
          <w:rFonts w:asciiTheme="majorHAnsi" w:eastAsiaTheme="minorHAnsi" w:hAnsiTheme="majorHAnsi" w:cstheme="majorHAnsi"/>
          <w:bCs/>
          <w:i/>
          <w:color w:val="000000" w:themeColor="text1"/>
        </w:rPr>
        <w:t>Metamorphoses and a Literary Art Praxis</w:t>
      </w:r>
      <w:r w:rsidR="00416F73" w:rsidRPr="00713FBB">
        <w:rPr>
          <w:rFonts w:asciiTheme="majorHAnsi" w:eastAsiaTheme="minorHAnsi" w:hAnsiTheme="majorHAnsi" w:cstheme="majorHAnsi"/>
          <w:bCs/>
          <w:i/>
          <w:color w:val="000000" w:themeColor="text1"/>
        </w:rPr>
        <w:t xml:space="preserve">. </w:t>
      </w:r>
      <w:r w:rsidR="00FB2D4E" w:rsidRPr="00713FBB">
        <w:rPr>
          <w:rFonts w:asciiTheme="majorHAnsi" w:eastAsiaTheme="minorHAnsi" w:hAnsiTheme="majorHAnsi" w:cstheme="majorHAnsi"/>
          <w:bCs/>
          <w:iCs/>
          <w:color w:val="000000" w:themeColor="text1"/>
        </w:rPr>
        <w:t>Text</w:t>
      </w:r>
      <w:r w:rsidR="00BD3A17" w:rsidRPr="00713FBB">
        <w:rPr>
          <w:rFonts w:asciiTheme="majorHAnsi" w:eastAsiaTheme="minorHAnsi" w:hAnsiTheme="majorHAnsi" w:cstheme="majorHAnsi"/>
          <w:bCs/>
          <w:iCs/>
          <w:color w:val="000000" w:themeColor="text1"/>
        </w:rPr>
        <w:t xml:space="preserve"> in the </w:t>
      </w:r>
      <w:r w:rsidR="007317CC" w:rsidRPr="00713FBB">
        <w:rPr>
          <w:rFonts w:asciiTheme="majorHAnsi" w:eastAsiaTheme="minorHAnsi" w:hAnsiTheme="majorHAnsi" w:cstheme="majorHAnsi"/>
          <w:bCs/>
          <w:iCs/>
          <w:color w:val="000000" w:themeColor="text1"/>
        </w:rPr>
        <w:t>Literary Criticism and Cultural Theory Series</w:t>
      </w:r>
      <w:r w:rsidR="000A195C" w:rsidRPr="00713FBB">
        <w:rPr>
          <w:rFonts w:asciiTheme="majorHAnsi" w:eastAsiaTheme="minorHAnsi" w:hAnsiTheme="majorHAnsi" w:cstheme="majorHAnsi"/>
          <w:bCs/>
          <w:iCs/>
          <w:color w:val="000000" w:themeColor="text1"/>
        </w:rPr>
        <w:t xml:space="preserve"> (</w:t>
      </w:r>
      <w:r w:rsidR="000260A5" w:rsidRPr="00713FBB">
        <w:rPr>
          <w:rFonts w:asciiTheme="majorHAnsi" w:eastAsiaTheme="minorHAnsi" w:hAnsiTheme="majorHAnsi" w:cstheme="majorHAnsi"/>
          <w:bCs/>
          <w:iCs/>
          <w:color w:val="000000" w:themeColor="text1"/>
        </w:rPr>
        <w:t>2022</w:t>
      </w:r>
      <w:r w:rsidR="000A195C" w:rsidRPr="00713FBB">
        <w:rPr>
          <w:rFonts w:asciiTheme="majorHAnsi" w:eastAsiaTheme="minorHAnsi" w:hAnsiTheme="majorHAnsi" w:cstheme="majorHAnsi"/>
          <w:bCs/>
          <w:iCs/>
          <w:color w:val="000000" w:themeColor="text1"/>
        </w:rPr>
        <w:t>)</w:t>
      </w:r>
      <w:r w:rsidR="000260A5" w:rsidRPr="00713FBB">
        <w:rPr>
          <w:rFonts w:asciiTheme="majorHAnsi" w:eastAsiaTheme="minorHAnsi" w:hAnsiTheme="majorHAnsi" w:cstheme="majorHAnsi"/>
          <w:bCs/>
          <w:iCs/>
          <w:color w:val="000000" w:themeColor="text1"/>
        </w:rPr>
        <w:t xml:space="preserve">, </w:t>
      </w:r>
      <w:r w:rsidR="00416F73" w:rsidRPr="00713FBB">
        <w:rPr>
          <w:rFonts w:asciiTheme="majorHAnsi" w:eastAsiaTheme="minorHAnsi" w:hAnsiTheme="majorHAnsi" w:cstheme="majorHAnsi"/>
          <w:bCs/>
        </w:rPr>
        <w:t>Routledge Publishing</w:t>
      </w:r>
      <w:r w:rsidR="00416F73" w:rsidRPr="00713FBB">
        <w:rPr>
          <w:rFonts w:asciiTheme="majorHAnsi" w:eastAsiaTheme="minorHAnsi" w:hAnsiTheme="majorHAnsi" w:cstheme="majorHAnsi"/>
          <w:bCs/>
          <w:color w:val="000000" w:themeColor="text1"/>
        </w:rPr>
        <w:t xml:space="preserve">, peer-reviewed, editor </w:t>
      </w:r>
      <w:r w:rsidR="00D94D94" w:rsidRPr="00713FBB">
        <w:rPr>
          <w:rFonts w:asciiTheme="majorHAnsi" w:eastAsiaTheme="minorHAnsi" w:hAnsiTheme="majorHAnsi" w:cstheme="majorHAnsi"/>
          <w:bCs/>
          <w:color w:val="000000" w:themeColor="text1"/>
        </w:rPr>
        <w:t>Mitchell Manners</w:t>
      </w:r>
    </w:p>
    <w:p w14:paraId="4E8F957B" w14:textId="1224AD76" w:rsidR="000A195C" w:rsidRPr="00713FBB" w:rsidRDefault="00000000" w:rsidP="000A195C">
      <w:pPr>
        <w:pStyle w:val="ListParagraph"/>
        <w:widowControl w:val="0"/>
        <w:numPr>
          <w:ilvl w:val="0"/>
          <w:numId w:val="24"/>
        </w:numPr>
        <w:tabs>
          <w:tab w:val="left" w:pos="180"/>
          <w:tab w:val="left" w:pos="450"/>
          <w:tab w:val="left" w:pos="900"/>
        </w:tabs>
        <w:autoSpaceDE w:val="0"/>
        <w:autoSpaceDN w:val="0"/>
        <w:adjustRightInd w:val="0"/>
        <w:ind w:left="180" w:hanging="180"/>
        <w:rPr>
          <w:rFonts w:asciiTheme="majorHAnsi" w:eastAsiaTheme="minorHAnsi" w:hAnsiTheme="majorHAnsi" w:cstheme="majorHAnsi"/>
          <w:bCs/>
          <w:color w:val="000000" w:themeColor="text1"/>
        </w:rPr>
      </w:pPr>
      <w:hyperlink r:id="rId13" w:history="1">
        <w:r w:rsidR="000A195C" w:rsidRPr="00713FBB">
          <w:rPr>
            <w:rStyle w:val="Hyperlink"/>
            <w:rFonts w:asciiTheme="majorHAnsi" w:eastAsiaTheme="minorHAnsi" w:hAnsiTheme="majorHAnsi" w:cstheme="majorHAnsi"/>
            <w:bCs/>
            <w:i/>
          </w:rPr>
          <w:t>Paris and Its Revolutionary Ideas</w:t>
        </w:r>
      </w:hyperlink>
      <w:r w:rsidR="000A195C" w:rsidRPr="00713FBB">
        <w:rPr>
          <w:rFonts w:asciiTheme="majorHAnsi" w:eastAsiaTheme="minorHAnsi" w:hAnsiTheme="majorHAnsi" w:cstheme="majorHAnsi"/>
          <w:bCs/>
          <w:iCs/>
          <w:color w:val="000000" w:themeColor="text1"/>
        </w:rPr>
        <w:t xml:space="preserve"> (2021)</w:t>
      </w:r>
      <w:r w:rsidR="000A195C" w:rsidRPr="00713FBB">
        <w:rPr>
          <w:rFonts w:asciiTheme="majorHAnsi" w:eastAsiaTheme="minorHAnsi" w:hAnsiTheme="majorHAnsi" w:cstheme="majorHAnsi"/>
          <w:bCs/>
        </w:rPr>
        <w:t xml:space="preserve">. </w:t>
      </w:r>
      <w:proofErr w:type="spellStart"/>
      <w:r w:rsidR="000A195C" w:rsidRPr="00713FBB">
        <w:rPr>
          <w:rFonts w:asciiTheme="majorHAnsi" w:eastAsiaTheme="minorHAnsi" w:hAnsiTheme="majorHAnsi" w:cstheme="majorHAnsi"/>
          <w:bCs/>
        </w:rPr>
        <w:t>Cognella</w:t>
      </w:r>
      <w:proofErr w:type="spellEnd"/>
      <w:r w:rsidR="000A195C" w:rsidRPr="00713FBB">
        <w:rPr>
          <w:rFonts w:asciiTheme="majorHAnsi" w:eastAsiaTheme="minorHAnsi" w:hAnsiTheme="majorHAnsi" w:cstheme="majorHAnsi"/>
          <w:bCs/>
        </w:rPr>
        <w:t xml:space="preserve"> Academic Publishing</w:t>
      </w:r>
      <w:r w:rsidR="000A195C" w:rsidRPr="00713FBB">
        <w:rPr>
          <w:rFonts w:asciiTheme="majorHAnsi" w:eastAsiaTheme="minorHAnsi" w:hAnsiTheme="majorHAnsi" w:cstheme="majorHAnsi"/>
          <w:bCs/>
          <w:color w:val="000000" w:themeColor="text1"/>
        </w:rPr>
        <w:t xml:space="preserve">, peer-reviewed, editor Gem </w:t>
      </w:r>
      <w:proofErr w:type="spellStart"/>
      <w:r w:rsidR="000A195C" w:rsidRPr="00713FBB">
        <w:rPr>
          <w:rFonts w:asciiTheme="majorHAnsi" w:eastAsiaTheme="minorHAnsi" w:hAnsiTheme="majorHAnsi" w:cstheme="majorHAnsi"/>
          <w:bCs/>
          <w:color w:val="000000" w:themeColor="text1"/>
        </w:rPr>
        <w:t>Rabanera</w:t>
      </w:r>
      <w:proofErr w:type="spellEnd"/>
    </w:p>
    <w:p w14:paraId="0F967687" w14:textId="77777777" w:rsidR="000A195C" w:rsidRPr="00713FBB" w:rsidRDefault="000A195C" w:rsidP="000A195C">
      <w:pPr>
        <w:pStyle w:val="ListParagraph"/>
        <w:widowControl w:val="0"/>
        <w:tabs>
          <w:tab w:val="left" w:pos="180"/>
          <w:tab w:val="left" w:pos="450"/>
          <w:tab w:val="left" w:pos="900"/>
          <w:tab w:val="left" w:pos="3690"/>
        </w:tabs>
        <w:autoSpaceDE w:val="0"/>
        <w:autoSpaceDN w:val="0"/>
        <w:adjustRightInd w:val="0"/>
        <w:ind w:left="180"/>
        <w:rPr>
          <w:rFonts w:asciiTheme="majorHAnsi" w:eastAsiaTheme="minorHAnsi" w:hAnsiTheme="majorHAnsi" w:cstheme="majorHAnsi"/>
          <w:bCs/>
          <w:color w:val="000000" w:themeColor="text1"/>
        </w:rPr>
      </w:pPr>
    </w:p>
    <w:p w14:paraId="00B8D6C6" w14:textId="742E5BF8" w:rsidR="00735706" w:rsidRPr="00713FBB" w:rsidRDefault="00191FA2" w:rsidP="001F48DF">
      <w:pPr>
        <w:rPr>
          <w:rFonts w:asciiTheme="majorHAnsi" w:hAnsiTheme="majorHAnsi" w:cstheme="majorHAnsi"/>
          <w:b/>
          <w:bCs/>
          <w:color w:val="0070C0"/>
        </w:rPr>
      </w:pPr>
      <w:r w:rsidRPr="00713FBB">
        <w:rPr>
          <w:rFonts w:asciiTheme="majorHAnsi" w:hAnsiTheme="majorHAnsi" w:cstheme="majorHAnsi"/>
          <w:b/>
          <w:bCs/>
          <w:color w:val="0070C0"/>
        </w:rPr>
        <w:t xml:space="preserve">PEER-REVIEWED </w:t>
      </w:r>
      <w:r w:rsidR="00735706" w:rsidRPr="00713FBB">
        <w:rPr>
          <w:rFonts w:asciiTheme="majorHAnsi" w:hAnsiTheme="majorHAnsi" w:cstheme="majorHAnsi"/>
          <w:b/>
          <w:bCs/>
          <w:color w:val="0070C0"/>
        </w:rPr>
        <w:t>BOOK CHAPTER</w:t>
      </w:r>
      <w:r w:rsidR="00C31C3C" w:rsidRPr="00713FBB">
        <w:rPr>
          <w:rFonts w:asciiTheme="majorHAnsi" w:hAnsiTheme="majorHAnsi" w:cstheme="majorHAnsi"/>
          <w:b/>
          <w:bCs/>
          <w:color w:val="0070C0"/>
        </w:rPr>
        <w:t>S</w:t>
      </w:r>
      <w:r w:rsidR="00735706" w:rsidRPr="00713FBB">
        <w:rPr>
          <w:rFonts w:asciiTheme="majorHAnsi" w:hAnsiTheme="majorHAnsi" w:cstheme="majorHAnsi"/>
          <w:b/>
          <w:bCs/>
          <w:color w:val="0070C0"/>
        </w:rPr>
        <w:t xml:space="preserve"> </w:t>
      </w:r>
    </w:p>
    <w:p w14:paraId="110418E4" w14:textId="3F8C8102" w:rsidR="00056C85" w:rsidRPr="00713FBB" w:rsidRDefault="00191FA2" w:rsidP="00056C85">
      <w:pPr>
        <w:pStyle w:val="ListParagraph"/>
        <w:numPr>
          <w:ilvl w:val="0"/>
          <w:numId w:val="27"/>
        </w:numPr>
        <w:ind w:left="180" w:hanging="180"/>
        <w:rPr>
          <w:rFonts w:asciiTheme="majorHAnsi" w:eastAsia="Times New Roman" w:hAnsiTheme="majorHAnsi" w:cstheme="majorHAnsi"/>
          <w:color w:val="000000" w:themeColor="text1"/>
        </w:rPr>
      </w:pPr>
      <w:r w:rsidRPr="00713FBB">
        <w:rPr>
          <w:rFonts w:asciiTheme="majorHAnsi" w:hAnsiTheme="majorHAnsi" w:cstheme="majorHAnsi"/>
          <w:bCs/>
          <w:color w:val="000000" w:themeColor="text1"/>
        </w:rPr>
        <w:t xml:space="preserve">LaLonde, Suzanne. </w:t>
      </w:r>
      <w:r w:rsidR="00056C85" w:rsidRPr="00713FBB">
        <w:rPr>
          <w:rFonts w:asciiTheme="majorHAnsi" w:hAnsiTheme="majorHAnsi" w:cstheme="majorHAnsi"/>
          <w:bCs/>
          <w:color w:val="000000" w:themeColor="text1"/>
        </w:rPr>
        <w:t>“</w:t>
      </w:r>
      <w:r w:rsidR="00056C85" w:rsidRPr="00713FBB">
        <w:rPr>
          <w:rFonts w:asciiTheme="majorHAnsi" w:hAnsiTheme="majorHAnsi" w:cstheme="majorHAnsi"/>
          <w:bCs/>
          <w:i/>
          <w:color w:val="000000" w:themeColor="text1"/>
        </w:rPr>
        <w:t>The Plague</w:t>
      </w:r>
      <w:r w:rsidR="00056C85" w:rsidRPr="00713FBB">
        <w:rPr>
          <w:rFonts w:asciiTheme="majorHAnsi" w:hAnsiTheme="majorHAnsi" w:cstheme="majorHAnsi"/>
          <w:bCs/>
          <w:color w:val="000000" w:themeColor="text1"/>
        </w:rPr>
        <w:t xml:space="preserve"> and Dr. </w:t>
      </w:r>
      <w:proofErr w:type="spellStart"/>
      <w:r w:rsidR="00056C85" w:rsidRPr="00713FBB">
        <w:rPr>
          <w:rFonts w:asciiTheme="majorHAnsi" w:hAnsiTheme="majorHAnsi" w:cstheme="majorHAnsi"/>
          <w:bCs/>
          <w:color w:val="000000" w:themeColor="text1"/>
        </w:rPr>
        <w:t>Rieux’s</w:t>
      </w:r>
      <w:proofErr w:type="spellEnd"/>
      <w:r w:rsidR="00056C85" w:rsidRPr="00713FBB">
        <w:rPr>
          <w:rFonts w:asciiTheme="majorHAnsi" w:hAnsiTheme="majorHAnsi" w:cstheme="majorHAnsi"/>
          <w:bCs/>
          <w:i/>
          <w:color w:val="000000" w:themeColor="text1"/>
        </w:rPr>
        <w:t xml:space="preserve"> </w:t>
      </w:r>
      <w:r w:rsidR="00056C85" w:rsidRPr="00713FBB">
        <w:rPr>
          <w:rFonts w:asciiTheme="majorHAnsi" w:hAnsiTheme="majorHAnsi" w:cstheme="majorHAnsi"/>
          <w:bCs/>
          <w:color w:val="000000" w:themeColor="text1"/>
        </w:rPr>
        <w:t>Metaphysical and Narrative Chronicle</w:t>
      </w:r>
      <w:r w:rsidRPr="00713FBB">
        <w:rPr>
          <w:rFonts w:asciiTheme="majorHAnsi" w:hAnsiTheme="majorHAnsi" w:cstheme="majorHAnsi"/>
          <w:bCs/>
          <w:color w:val="000000" w:themeColor="text1"/>
        </w:rPr>
        <w:t>.</w:t>
      </w:r>
      <w:r w:rsidR="00056C85" w:rsidRPr="00713FBB">
        <w:rPr>
          <w:rFonts w:asciiTheme="majorHAnsi" w:hAnsiTheme="majorHAnsi" w:cstheme="majorHAnsi"/>
          <w:bCs/>
          <w:color w:val="000000" w:themeColor="text1"/>
        </w:rPr>
        <w:t xml:space="preserve">” </w:t>
      </w:r>
      <w:r w:rsidR="00970D83" w:rsidRPr="00713FBB">
        <w:rPr>
          <w:rFonts w:asciiTheme="majorHAnsi" w:hAnsiTheme="majorHAnsi" w:cstheme="majorHAnsi"/>
          <w:bCs/>
          <w:i/>
          <w:iCs/>
        </w:rPr>
        <w:t xml:space="preserve">The Health Humanities and Camus’s </w:t>
      </w:r>
      <w:r w:rsidR="00970D83" w:rsidRPr="00713FBB">
        <w:rPr>
          <w:rFonts w:asciiTheme="majorHAnsi" w:hAnsiTheme="majorHAnsi" w:cstheme="majorHAnsi"/>
          <w:bCs/>
        </w:rPr>
        <w:t>The Plague</w:t>
      </w:r>
      <w:r w:rsidRPr="00713FBB">
        <w:rPr>
          <w:rFonts w:asciiTheme="majorHAnsi" w:hAnsiTheme="majorHAnsi" w:cstheme="majorHAnsi"/>
          <w:bCs/>
          <w:color w:val="000000" w:themeColor="text1"/>
        </w:rPr>
        <w:t>. Ed.</w:t>
      </w:r>
      <w:r w:rsidR="009D4C25" w:rsidRPr="00713FBB">
        <w:rPr>
          <w:rFonts w:asciiTheme="majorHAnsi" w:hAnsiTheme="majorHAnsi" w:cstheme="majorHAnsi"/>
          <w:bCs/>
          <w:color w:val="000000" w:themeColor="text1"/>
        </w:rPr>
        <w:t xml:space="preserve"> Woods Nash</w:t>
      </w:r>
      <w:r w:rsidR="003C1B0D" w:rsidRPr="00713FBB">
        <w:rPr>
          <w:rFonts w:asciiTheme="majorHAnsi" w:hAnsiTheme="majorHAnsi" w:cstheme="majorHAnsi"/>
          <w:bCs/>
          <w:color w:val="000000" w:themeColor="text1"/>
        </w:rPr>
        <w:t>. Kent, OH:</w:t>
      </w:r>
      <w:r w:rsidR="001B6D75" w:rsidRPr="00713FBB">
        <w:rPr>
          <w:rFonts w:asciiTheme="majorHAnsi" w:eastAsia="Times New Roman" w:hAnsiTheme="majorHAnsi" w:cstheme="majorHAnsi"/>
          <w:color w:val="000000" w:themeColor="text1"/>
          <w:shd w:val="clear" w:color="auto" w:fill="FFFFFF"/>
        </w:rPr>
        <w:t xml:space="preserve"> </w:t>
      </w:r>
      <w:r w:rsidR="00056C85" w:rsidRPr="00713FBB">
        <w:rPr>
          <w:rFonts w:asciiTheme="majorHAnsi" w:eastAsia="Times New Roman" w:hAnsiTheme="majorHAnsi" w:cstheme="majorHAnsi"/>
          <w:color w:val="000000" w:themeColor="text1"/>
          <w:shd w:val="clear" w:color="auto" w:fill="FFFFFF"/>
        </w:rPr>
        <w:t>Kent State University Press</w:t>
      </w:r>
      <w:r w:rsidR="009D4C25" w:rsidRPr="00713FBB">
        <w:rPr>
          <w:rFonts w:asciiTheme="majorHAnsi" w:eastAsia="Times New Roman" w:hAnsiTheme="majorHAnsi" w:cstheme="majorHAnsi"/>
          <w:color w:val="000000" w:themeColor="text1"/>
          <w:shd w:val="clear" w:color="auto" w:fill="FFFFFF"/>
        </w:rPr>
        <w:t xml:space="preserve">, </w:t>
      </w:r>
      <w:r w:rsidR="00A55BEC" w:rsidRPr="00713FBB">
        <w:rPr>
          <w:rFonts w:asciiTheme="majorHAnsi" w:eastAsia="Times New Roman" w:hAnsiTheme="majorHAnsi" w:cstheme="majorHAnsi"/>
          <w:color w:val="000000" w:themeColor="text1"/>
          <w:shd w:val="clear" w:color="auto" w:fill="FFFFFF"/>
        </w:rPr>
        <w:t>20</w:t>
      </w:r>
      <w:r w:rsidR="00F60245" w:rsidRPr="00713FBB">
        <w:rPr>
          <w:rFonts w:asciiTheme="majorHAnsi" w:eastAsia="Times New Roman" w:hAnsiTheme="majorHAnsi" w:cstheme="majorHAnsi"/>
          <w:color w:val="000000" w:themeColor="text1"/>
          <w:shd w:val="clear" w:color="auto" w:fill="FFFFFF"/>
        </w:rPr>
        <w:t>19</w:t>
      </w:r>
      <w:r w:rsidR="003C1B0D" w:rsidRPr="00713FBB">
        <w:rPr>
          <w:rFonts w:asciiTheme="majorHAnsi" w:eastAsia="Times New Roman" w:hAnsiTheme="majorHAnsi" w:cstheme="majorHAnsi"/>
          <w:color w:val="000000" w:themeColor="text1"/>
          <w:shd w:val="clear" w:color="auto" w:fill="FFFFFF"/>
        </w:rPr>
        <w:t xml:space="preserve">. 99-117. Print. </w:t>
      </w:r>
      <w:hyperlink r:id="rId14" w:history="1">
        <w:r w:rsidR="003C1B0D" w:rsidRPr="00713FBB">
          <w:rPr>
            <w:rStyle w:val="Hyperlink"/>
            <w:rFonts w:asciiTheme="majorHAnsi" w:eastAsia="Times New Roman" w:hAnsiTheme="majorHAnsi" w:cstheme="majorHAnsi"/>
            <w:shd w:val="clear" w:color="auto" w:fill="FFFFFF"/>
          </w:rPr>
          <w:t>Web.</w:t>
        </w:r>
      </w:hyperlink>
    </w:p>
    <w:p w14:paraId="69205D76" w14:textId="742DECBE" w:rsidR="008C50AE" w:rsidRPr="00713FBB" w:rsidRDefault="00191FA2" w:rsidP="001F48DF">
      <w:pPr>
        <w:pStyle w:val="ListParagraph"/>
        <w:numPr>
          <w:ilvl w:val="0"/>
          <w:numId w:val="2"/>
        </w:numPr>
        <w:tabs>
          <w:tab w:val="left" w:pos="90"/>
          <w:tab w:val="left" w:pos="180"/>
          <w:tab w:val="left" w:pos="450"/>
          <w:tab w:val="left" w:pos="900"/>
        </w:tabs>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 xml:space="preserve">LaLonde, Suzanne. </w:t>
      </w:r>
      <w:r w:rsidR="00735706" w:rsidRPr="00713FBB">
        <w:rPr>
          <w:rFonts w:asciiTheme="majorHAnsi" w:hAnsiTheme="majorHAnsi" w:cstheme="majorHAnsi"/>
          <w:bCs/>
          <w:color w:val="000000" w:themeColor="text1"/>
        </w:rPr>
        <w:t>“</w:t>
      </w:r>
      <w:r w:rsidR="009D4C25" w:rsidRPr="00713FBB">
        <w:rPr>
          <w:rFonts w:asciiTheme="majorHAnsi" w:hAnsiTheme="majorHAnsi" w:cstheme="majorHAnsi"/>
          <w:bCs/>
          <w:color w:val="000000" w:themeColor="text1"/>
        </w:rPr>
        <w:t xml:space="preserve">Healing and </w:t>
      </w:r>
      <w:r w:rsidR="00735706" w:rsidRPr="00713FBB">
        <w:rPr>
          <w:rFonts w:asciiTheme="majorHAnsi" w:hAnsiTheme="majorHAnsi" w:cstheme="majorHAnsi"/>
          <w:bCs/>
          <w:color w:val="000000" w:themeColor="text1"/>
        </w:rPr>
        <w:t>Post-Traumatic Growth</w:t>
      </w:r>
      <w:r w:rsidRPr="00713FBB">
        <w:rPr>
          <w:rFonts w:asciiTheme="majorHAnsi" w:hAnsiTheme="majorHAnsi" w:cstheme="majorHAnsi"/>
          <w:bCs/>
          <w:color w:val="000000" w:themeColor="text1"/>
        </w:rPr>
        <w:t>.</w:t>
      </w:r>
      <w:r w:rsidR="009D4C25" w:rsidRPr="00713FBB">
        <w:rPr>
          <w:rFonts w:asciiTheme="majorHAnsi" w:hAnsiTheme="majorHAnsi" w:cstheme="majorHAnsi"/>
          <w:bCs/>
          <w:color w:val="000000" w:themeColor="text1"/>
        </w:rPr>
        <w:t>”</w:t>
      </w:r>
      <w:r w:rsidR="009D4C25" w:rsidRPr="00713FBB">
        <w:rPr>
          <w:rFonts w:asciiTheme="majorHAnsi" w:hAnsiTheme="majorHAnsi" w:cstheme="majorHAnsi"/>
          <w:bCs/>
          <w:i/>
        </w:rPr>
        <w:t xml:space="preserve"> Trauma and Literature Cambridge Critical Concepts</w:t>
      </w:r>
      <w:r w:rsidR="003C1B0D" w:rsidRPr="00713FBB">
        <w:rPr>
          <w:rFonts w:asciiTheme="majorHAnsi" w:hAnsiTheme="majorHAnsi" w:cstheme="majorHAnsi"/>
          <w:bCs/>
        </w:rPr>
        <w:t xml:space="preserve">. </w:t>
      </w:r>
      <w:r w:rsidR="003C1B0D" w:rsidRPr="00713FBB">
        <w:rPr>
          <w:rStyle w:val="Hyperlink"/>
          <w:rFonts w:asciiTheme="majorHAnsi" w:hAnsiTheme="majorHAnsi" w:cstheme="majorHAnsi"/>
          <w:bCs/>
          <w:color w:val="000000" w:themeColor="text1"/>
          <w:u w:val="none"/>
        </w:rPr>
        <w:t>Ed.</w:t>
      </w:r>
      <w:r w:rsidR="009D4C25" w:rsidRPr="00713FBB">
        <w:rPr>
          <w:rStyle w:val="Hyperlink"/>
          <w:rFonts w:asciiTheme="majorHAnsi" w:hAnsiTheme="majorHAnsi" w:cstheme="majorHAnsi"/>
          <w:bCs/>
          <w:color w:val="000000" w:themeColor="text1"/>
          <w:u w:val="none"/>
        </w:rPr>
        <w:t xml:space="preserve"> Roger Kurtz</w:t>
      </w:r>
      <w:r w:rsidR="003C1B0D" w:rsidRPr="00713FBB">
        <w:rPr>
          <w:rStyle w:val="Hyperlink"/>
          <w:rFonts w:asciiTheme="majorHAnsi" w:hAnsiTheme="majorHAnsi" w:cstheme="majorHAnsi"/>
          <w:bCs/>
          <w:color w:val="000000" w:themeColor="text1"/>
          <w:u w:val="none"/>
        </w:rPr>
        <w:t xml:space="preserve">. Cambridge: </w:t>
      </w:r>
      <w:r w:rsidR="00331149" w:rsidRPr="00713FBB">
        <w:rPr>
          <w:rFonts w:asciiTheme="majorHAnsi" w:hAnsiTheme="majorHAnsi" w:cstheme="majorHAnsi"/>
          <w:bCs/>
          <w:color w:val="000000" w:themeColor="text1"/>
        </w:rPr>
        <w:t>Cambridge University Press</w:t>
      </w:r>
      <w:r w:rsidR="00FA72AB" w:rsidRPr="00713FBB">
        <w:rPr>
          <w:rFonts w:asciiTheme="majorHAnsi" w:hAnsiTheme="majorHAnsi" w:cstheme="majorHAnsi"/>
          <w:bCs/>
          <w:color w:val="000000" w:themeColor="text1"/>
        </w:rPr>
        <w:t>,</w:t>
      </w:r>
      <w:r w:rsidR="00735706" w:rsidRPr="00713FBB">
        <w:rPr>
          <w:rFonts w:asciiTheme="majorHAnsi" w:hAnsiTheme="majorHAnsi" w:cstheme="majorHAnsi"/>
          <w:bCs/>
          <w:color w:val="000000" w:themeColor="text1"/>
        </w:rPr>
        <w:t xml:space="preserve"> </w:t>
      </w:r>
      <w:r w:rsidR="00A55BEC" w:rsidRPr="00713FBB">
        <w:rPr>
          <w:rFonts w:asciiTheme="majorHAnsi" w:hAnsiTheme="majorHAnsi" w:cstheme="majorHAnsi"/>
          <w:bCs/>
          <w:color w:val="000000" w:themeColor="text1"/>
        </w:rPr>
        <w:t>20</w:t>
      </w:r>
      <w:r w:rsidR="00735706" w:rsidRPr="00713FBB">
        <w:rPr>
          <w:rFonts w:asciiTheme="majorHAnsi" w:hAnsiTheme="majorHAnsi" w:cstheme="majorHAnsi"/>
          <w:bCs/>
          <w:color w:val="000000" w:themeColor="text1"/>
        </w:rPr>
        <w:t>18</w:t>
      </w:r>
      <w:r w:rsidR="003C1B0D" w:rsidRPr="00713FBB">
        <w:rPr>
          <w:rFonts w:asciiTheme="majorHAnsi" w:hAnsiTheme="majorHAnsi" w:cstheme="majorHAnsi"/>
          <w:bCs/>
          <w:color w:val="000000" w:themeColor="text1"/>
        </w:rPr>
        <w:t>.</w:t>
      </w:r>
      <w:r w:rsidR="00735706" w:rsidRPr="00713FBB">
        <w:rPr>
          <w:rFonts w:asciiTheme="majorHAnsi" w:hAnsiTheme="majorHAnsi" w:cstheme="majorHAnsi"/>
          <w:bCs/>
          <w:i/>
          <w:color w:val="000000" w:themeColor="text1"/>
        </w:rPr>
        <w:t xml:space="preserve"> </w:t>
      </w:r>
      <w:r w:rsidR="003C1B0D" w:rsidRPr="00713FBB">
        <w:rPr>
          <w:rFonts w:asciiTheme="majorHAnsi" w:hAnsiTheme="majorHAnsi" w:cstheme="majorHAnsi"/>
          <w:bCs/>
          <w:iCs/>
          <w:color w:val="000000" w:themeColor="text1"/>
        </w:rPr>
        <w:t xml:space="preserve">196-210. Print. </w:t>
      </w:r>
      <w:hyperlink r:id="rId15" w:history="1">
        <w:r w:rsidR="003C1B0D" w:rsidRPr="00713FBB">
          <w:rPr>
            <w:rStyle w:val="Hyperlink"/>
            <w:rFonts w:asciiTheme="majorHAnsi" w:hAnsiTheme="majorHAnsi" w:cstheme="majorHAnsi"/>
            <w:bCs/>
            <w:iCs/>
          </w:rPr>
          <w:t>Web.</w:t>
        </w:r>
      </w:hyperlink>
    </w:p>
    <w:p w14:paraId="5430087F" w14:textId="77777777" w:rsidR="008C50AE" w:rsidRPr="00713FBB" w:rsidRDefault="008C50AE" w:rsidP="001F48DF">
      <w:pPr>
        <w:rPr>
          <w:rFonts w:asciiTheme="majorHAnsi" w:hAnsiTheme="majorHAnsi" w:cstheme="majorHAnsi"/>
          <w:b/>
          <w:bCs/>
          <w:color w:val="000000" w:themeColor="text1"/>
        </w:rPr>
      </w:pPr>
    </w:p>
    <w:p w14:paraId="301B3745" w14:textId="28088785" w:rsidR="00F114A3" w:rsidRPr="00713FBB" w:rsidRDefault="003D6A25" w:rsidP="001F48DF">
      <w:pPr>
        <w:rPr>
          <w:rFonts w:asciiTheme="majorHAnsi" w:hAnsiTheme="majorHAnsi" w:cstheme="majorHAnsi"/>
          <w:b/>
          <w:bCs/>
          <w:color w:val="0070C0"/>
        </w:rPr>
      </w:pPr>
      <w:r w:rsidRPr="00713FBB">
        <w:rPr>
          <w:rFonts w:asciiTheme="majorHAnsi" w:hAnsiTheme="majorHAnsi" w:cstheme="majorHAnsi"/>
          <w:b/>
          <w:bCs/>
          <w:color w:val="0070C0"/>
        </w:rPr>
        <w:t xml:space="preserve">REFEREED ARTICLES </w:t>
      </w:r>
    </w:p>
    <w:p w14:paraId="7B243215" w14:textId="11B23712" w:rsidR="006E29C6" w:rsidRPr="00713FBB" w:rsidRDefault="006E29C6" w:rsidP="006E29C6">
      <w:pPr>
        <w:pStyle w:val="ListParagraph"/>
        <w:numPr>
          <w:ilvl w:val="0"/>
          <w:numId w:val="2"/>
        </w:numPr>
        <w:tabs>
          <w:tab w:val="left" w:pos="90"/>
          <w:tab w:val="left" w:pos="180"/>
          <w:tab w:val="left" w:pos="450"/>
          <w:tab w:val="left" w:pos="900"/>
        </w:tabs>
        <w:ind w:left="180" w:hanging="180"/>
        <w:rPr>
          <w:rFonts w:asciiTheme="majorHAnsi" w:hAnsiTheme="majorHAnsi" w:cstheme="majorHAnsi"/>
          <w:color w:val="000000" w:themeColor="text1"/>
          <w:shd w:val="clear" w:color="auto" w:fill="FFFFFF"/>
          <w:lang w:val="fr-FR" w:eastAsia="ja-JP"/>
        </w:rPr>
      </w:pPr>
      <w:proofErr w:type="spellStart"/>
      <w:r w:rsidRPr="00713FBB">
        <w:rPr>
          <w:rFonts w:asciiTheme="majorHAnsi" w:hAnsiTheme="majorHAnsi" w:cstheme="majorHAnsi"/>
          <w:color w:val="000000" w:themeColor="text1"/>
          <w:shd w:val="clear" w:color="auto" w:fill="FFFFFF"/>
          <w:lang w:val="fr-FR" w:eastAsia="ja-JP"/>
        </w:rPr>
        <w:t>LaLonde</w:t>
      </w:r>
      <w:proofErr w:type="spellEnd"/>
      <w:r w:rsidRPr="00713FBB">
        <w:rPr>
          <w:rFonts w:asciiTheme="majorHAnsi" w:hAnsiTheme="majorHAnsi" w:cstheme="majorHAnsi"/>
          <w:color w:val="000000" w:themeColor="text1"/>
          <w:shd w:val="clear" w:color="auto" w:fill="FFFFFF"/>
          <w:lang w:val="fr-FR" w:eastAsia="ja-JP"/>
        </w:rPr>
        <w:t>, Suzanne.</w:t>
      </w:r>
      <w:bookmarkStart w:id="0" w:name="_Hlk102543959"/>
      <w:r w:rsidRPr="00713FBB">
        <w:rPr>
          <w:rFonts w:asciiTheme="majorHAnsi" w:hAnsiTheme="majorHAnsi" w:cstheme="majorHAnsi"/>
          <w:color w:val="000000" w:themeColor="text1"/>
          <w:shd w:val="clear" w:color="auto" w:fill="FFFFFF"/>
          <w:lang w:val="fr-FR" w:eastAsia="ja-JP"/>
        </w:rPr>
        <w:t xml:space="preserve"> “</w:t>
      </w:r>
      <w:r w:rsidRPr="00713FBB">
        <w:rPr>
          <w:rFonts w:asciiTheme="majorHAnsi" w:hAnsiTheme="majorHAnsi" w:cstheme="majorHAnsi"/>
          <w:iCs/>
          <w:color w:val="000000" w:themeColor="text1"/>
          <w:shd w:val="clear" w:color="auto" w:fill="FFFFFF"/>
          <w:lang w:val="fr-FR" w:eastAsia="ja-JP"/>
        </w:rPr>
        <w:t>L’œuvre</w:t>
      </w:r>
      <w:r w:rsidRPr="00713FBB">
        <w:rPr>
          <w:rFonts w:asciiTheme="majorHAnsi" w:hAnsiTheme="majorHAnsi" w:cstheme="majorHAnsi"/>
          <w:i/>
          <w:color w:val="000000" w:themeColor="text1"/>
          <w:shd w:val="clear" w:color="auto" w:fill="FFFFFF"/>
          <w:lang w:val="fr-FR" w:eastAsia="ja-JP"/>
        </w:rPr>
        <w:t xml:space="preserve"> de Zola et les tableaux impressionnistes</w:t>
      </w:r>
      <w:r w:rsidR="0023717C" w:rsidRPr="00713FBB">
        <w:rPr>
          <w:rFonts w:asciiTheme="majorHAnsi" w:hAnsiTheme="majorHAnsi" w:cstheme="majorHAnsi"/>
          <w:i/>
          <w:color w:val="000000" w:themeColor="text1"/>
          <w:shd w:val="clear" w:color="auto" w:fill="FFFFFF"/>
          <w:lang w:val="fr-FR" w:eastAsia="ja-JP"/>
        </w:rPr>
        <w:t xml:space="preserve"> </w:t>
      </w:r>
      <w:r w:rsidRPr="00713FBB">
        <w:rPr>
          <w:rFonts w:asciiTheme="majorHAnsi" w:hAnsiTheme="majorHAnsi" w:cstheme="majorHAnsi"/>
          <w:i/>
          <w:color w:val="000000" w:themeColor="text1"/>
          <w:shd w:val="clear" w:color="auto" w:fill="FFFFFF"/>
          <w:lang w:val="fr-FR" w:eastAsia="ja-JP"/>
        </w:rPr>
        <w:t xml:space="preserve">: darwinisme et </w:t>
      </w:r>
      <w:r w:rsidR="0023717C" w:rsidRPr="00713FBB">
        <w:rPr>
          <w:rFonts w:asciiTheme="majorHAnsi" w:hAnsiTheme="majorHAnsi" w:cstheme="majorHAnsi"/>
          <w:i/>
          <w:color w:val="000000" w:themeColor="text1"/>
          <w:shd w:val="clear" w:color="auto" w:fill="FFFFFF"/>
          <w:lang w:val="fr-FR" w:eastAsia="ja-JP"/>
        </w:rPr>
        <w:t xml:space="preserve">la </w:t>
      </w:r>
      <w:r w:rsidRPr="00713FBB">
        <w:rPr>
          <w:rFonts w:asciiTheme="majorHAnsi" w:hAnsiTheme="majorHAnsi" w:cstheme="majorHAnsi"/>
          <w:i/>
          <w:color w:val="000000" w:themeColor="text1"/>
          <w:shd w:val="clear" w:color="auto" w:fill="FFFFFF"/>
          <w:lang w:val="fr-FR" w:eastAsia="ja-JP"/>
        </w:rPr>
        <w:t>phénoménologie</w:t>
      </w:r>
      <w:bookmarkEnd w:id="0"/>
      <w:r w:rsidRPr="00713FBB">
        <w:rPr>
          <w:rFonts w:asciiTheme="majorHAnsi" w:hAnsiTheme="majorHAnsi" w:cstheme="majorHAnsi"/>
          <w:color w:val="000000" w:themeColor="text1"/>
          <w:shd w:val="clear" w:color="auto" w:fill="FFFFFF"/>
          <w:lang w:val="fr-FR" w:eastAsia="ja-JP"/>
        </w:rPr>
        <w:t xml:space="preserve">.” </w:t>
      </w:r>
      <w:r w:rsidRPr="00713FBB">
        <w:rPr>
          <w:rFonts w:asciiTheme="majorHAnsi" w:hAnsiTheme="majorHAnsi" w:cstheme="majorHAnsi"/>
          <w:i/>
          <w:iCs/>
          <w:color w:val="000000" w:themeColor="text1"/>
          <w:shd w:val="clear" w:color="auto" w:fill="FFFFFF"/>
          <w:lang w:val="fr-FR" w:eastAsia="ja-JP"/>
        </w:rPr>
        <w:t xml:space="preserve">French </w:t>
      </w:r>
      <w:proofErr w:type="spellStart"/>
      <w:r w:rsidRPr="00713FBB">
        <w:rPr>
          <w:rFonts w:asciiTheme="majorHAnsi" w:hAnsiTheme="majorHAnsi" w:cstheme="majorHAnsi"/>
          <w:i/>
          <w:iCs/>
          <w:color w:val="000000" w:themeColor="text1"/>
          <w:shd w:val="clear" w:color="auto" w:fill="FFFFFF"/>
          <w:lang w:val="fr-FR" w:eastAsia="ja-JP"/>
        </w:rPr>
        <w:t>Review</w:t>
      </w:r>
      <w:proofErr w:type="spellEnd"/>
      <w:r w:rsidRPr="00713FBB">
        <w:rPr>
          <w:rFonts w:asciiTheme="majorHAnsi" w:hAnsiTheme="majorHAnsi" w:cstheme="majorHAnsi"/>
          <w:color w:val="000000" w:themeColor="text1"/>
          <w:shd w:val="clear" w:color="auto" w:fill="FFFFFF"/>
          <w:lang w:val="fr-FR" w:eastAsia="ja-JP"/>
        </w:rPr>
        <w:t xml:space="preserve"> Vol. 96.3. (Forthcoming 202</w:t>
      </w:r>
      <w:r w:rsidR="00D8784C">
        <w:rPr>
          <w:rFonts w:asciiTheme="majorHAnsi" w:hAnsiTheme="majorHAnsi" w:cstheme="majorHAnsi"/>
          <w:color w:val="000000" w:themeColor="text1"/>
          <w:shd w:val="clear" w:color="auto" w:fill="FFFFFF"/>
          <w:lang w:val="fr-FR" w:eastAsia="ja-JP"/>
        </w:rPr>
        <w:t>3</w:t>
      </w:r>
      <w:r w:rsidRPr="00713FBB">
        <w:rPr>
          <w:rFonts w:asciiTheme="majorHAnsi" w:hAnsiTheme="majorHAnsi" w:cstheme="majorHAnsi"/>
          <w:color w:val="000000" w:themeColor="text1"/>
          <w:shd w:val="clear" w:color="auto" w:fill="FFFFFF"/>
          <w:lang w:val="fr-FR" w:eastAsia="ja-JP"/>
        </w:rPr>
        <w:t xml:space="preserve">). </w:t>
      </w:r>
    </w:p>
    <w:p w14:paraId="7DB77C8F" w14:textId="65BC12A5" w:rsidR="00056C85" w:rsidRPr="00713FBB" w:rsidRDefault="00D7731D" w:rsidP="00BD615D">
      <w:pPr>
        <w:pStyle w:val="ListParagraph"/>
        <w:numPr>
          <w:ilvl w:val="0"/>
          <w:numId w:val="2"/>
        </w:numPr>
        <w:tabs>
          <w:tab w:val="left" w:pos="90"/>
          <w:tab w:val="left" w:pos="180"/>
          <w:tab w:val="left" w:pos="450"/>
          <w:tab w:val="left" w:pos="900"/>
        </w:tabs>
        <w:ind w:left="180" w:hanging="180"/>
        <w:rPr>
          <w:rFonts w:asciiTheme="majorHAnsi" w:hAnsiTheme="majorHAnsi" w:cstheme="majorHAnsi"/>
          <w:color w:val="000000" w:themeColor="text1"/>
          <w:shd w:val="clear" w:color="auto" w:fill="FFFFFF"/>
          <w:lang w:eastAsia="ja-JP"/>
        </w:rPr>
      </w:pPr>
      <w:r w:rsidRPr="00713FBB">
        <w:rPr>
          <w:rFonts w:asciiTheme="majorHAnsi" w:hAnsiTheme="majorHAnsi" w:cstheme="majorHAnsi"/>
          <w:color w:val="000000" w:themeColor="text1"/>
          <w:shd w:val="clear" w:color="auto" w:fill="FFFFFF"/>
          <w:lang w:eastAsia="ja-JP"/>
        </w:rPr>
        <w:t xml:space="preserve">LaLonde, Suzanne. </w:t>
      </w:r>
      <w:r w:rsidR="00056C85" w:rsidRPr="00713FBB">
        <w:rPr>
          <w:rFonts w:asciiTheme="majorHAnsi" w:hAnsiTheme="majorHAnsi" w:cstheme="majorHAnsi"/>
          <w:color w:val="000000" w:themeColor="text1"/>
          <w:shd w:val="clear" w:color="auto" w:fill="FFFFFF"/>
          <w:lang w:eastAsia="ja-JP"/>
        </w:rPr>
        <w:t>“Post-Colonial Healing Through Environmental Justice:</w:t>
      </w:r>
      <w:r w:rsidR="00F60245" w:rsidRPr="00713FBB">
        <w:rPr>
          <w:rFonts w:asciiTheme="majorHAnsi" w:hAnsiTheme="majorHAnsi" w:cstheme="majorHAnsi"/>
          <w:color w:val="000000" w:themeColor="text1"/>
          <w:shd w:val="clear" w:color="auto" w:fill="FFFFFF"/>
          <w:lang w:eastAsia="ja-JP"/>
        </w:rPr>
        <w:t xml:space="preserve"> </w:t>
      </w:r>
      <w:r w:rsidR="00056C85" w:rsidRPr="00713FBB">
        <w:rPr>
          <w:rFonts w:asciiTheme="majorHAnsi" w:hAnsiTheme="majorHAnsi" w:cstheme="majorHAnsi"/>
          <w:color w:val="000000" w:themeColor="text1"/>
          <w:shd w:val="clear" w:color="auto" w:fill="FFFFFF"/>
          <w:lang w:eastAsia="ja-JP"/>
        </w:rPr>
        <w:t xml:space="preserve">A Psychoanalytic Reading of J.M.G. Le </w:t>
      </w:r>
      <w:proofErr w:type="spellStart"/>
      <w:r w:rsidR="00056C85" w:rsidRPr="00713FBB">
        <w:rPr>
          <w:rFonts w:asciiTheme="majorHAnsi" w:hAnsiTheme="majorHAnsi" w:cstheme="majorHAnsi"/>
          <w:color w:val="000000" w:themeColor="text1"/>
          <w:shd w:val="clear" w:color="auto" w:fill="FFFFFF"/>
          <w:lang w:eastAsia="ja-JP"/>
        </w:rPr>
        <w:t>Clézio’s</w:t>
      </w:r>
      <w:proofErr w:type="spellEnd"/>
      <w:r w:rsidR="00056C85" w:rsidRPr="00713FBB">
        <w:rPr>
          <w:rFonts w:asciiTheme="majorHAnsi" w:hAnsiTheme="majorHAnsi" w:cstheme="majorHAnsi"/>
          <w:color w:val="000000" w:themeColor="text1"/>
          <w:shd w:val="clear" w:color="auto" w:fill="FFFFFF"/>
          <w:lang w:eastAsia="ja-JP"/>
        </w:rPr>
        <w:t xml:space="preserve"> Literature</w:t>
      </w:r>
      <w:r w:rsidRPr="00713FBB">
        <w:rPr>
          <w:rFonts w:asciiTheme="majorHAnsi" w:hAnsiTheme="majorHAnsi" w:cstheme="majorHAnsi"/>
          <w:color w:val="000000" w:themeColor="text1"/>
          <w:shd w:val="clear" w:color="auto" w:fill="FFFFFF"/>
          <w:lang w:eastAsia="ja-JP"/>
        </w:rPr>
        <w:t>.</w:t>
      </w:r>
      <w:r w:rsidR="00056C85" w:rsidRPr="00713FBB">
        <w:rPr>
          <w:rFonts w:asciiTheme="majorHAnsi" w:hAnsiTheme="majorHAnsi" w:cstheme="majorHAnsi"/>
          <w:color w:val="000000" w:themeColor="text1"/>
          <w:shd w:val="clear" w:color="auto" w:fill="FFFFFF"/>
          <w:lang w:eastAsia="ja-JP"/>
        </w:rPr>
        <w:t xml:space="preserve">” </w:t>
      </w:r>
      <w:r w:rsidR="00BD615D" w:rsidRPr="00713FBB">
        <w:rPr>
          <w:rFonts w:asciiTheme="majorHAnsi" w:hAnsiTheme="majorHAnsi" w:cstheme="majorHAnsi"/>
          <w:i/>
          <w:iCs/>
          <w:shd w:val="clear" w:color="auto" w:fill="FFFFFF"/>
          <w:lang w:eastAsia="ja-JP"/>
        </w:rPr>
        <w:t>Postcolonial Interventions</w:t>
      </w:r>
      <w:r w:rsidR="00BD615D" w:rsidRPr="00713FBB">
        <w:rPr>
          <w:rFonts w:asciiTheme="majorHAnsi" w:hAnsiTheme="majorHAnsi" w:cstheme="majorHAnsi"/>
          <w:shd w:val="clear" w:color="auto" w:fill="FFFFFF"/>
          <w:lang w:eastAsia="ja-JP"/>
        </w:rPr>
        <w:t xml:space="preserve"> </w:t>
      </w:r>
      <w:r w:rsidR="00AD4138" w:rsidRPr="00713FBB">
        <w:rPr>
          <w:rFonts w:asciiTheme="majorHAnsi" w:hAnsiTheme="majorHAnsi" w:cstheme="majorHAnsi"/>
          <w:i/>
          <w:iCs/>
          <w:shd w:val="clear" w:color="auto" w:fill="FFFFFF"/>
          <w:lang w:eastAsia="ja-JP"/>
        </w:rPr>
        <w:t>Journal</w:t>
      </w:r>
      <w:r w:rsidR="00AD4138" w:rsidRPr="00713FBB">
        <w:rPr>
          <w:rFonts w:asciiTheme="majorHAnsi" w:hAnsiTheme="majorHAnsi" w:cstheme="majorHAnsi"/>
          <w:shd w:val="clear" w:color="auto" w:fill="FFFFFF"/>
          <w:lang w:eastAsia="ja-JP"/>
        </w:rPr>
        <w:t xml:space="preserve"> </w:t>
      </w:r>
      <w:r w:rsidR="00BD615D" w:rsidRPr="00713FBB">
        <w:rPr>
          <w:rFonts w:asciiTheme="majorHAnsi" w:hAnsiTheme="majorHAnsi" w:cstheme="majorHAnsi"/>
          <w:shd w:val="clear" w:color="auto" w:fill="FFFFFF"/>
          <w:lang w:eastAsia="ja-JP"/>
        </w:rPr>
        <w:t>Vo</w:t>
      </w:r>
      <w:r w:rsidR="00120BEC" w:rsidRPr="00713FBB">
        <w:rPr>
          <w:rFonts w:asciiTheme="majorHAnsi" w:hAnsiTheme="majorHAnsi" w:cstheme="majorHAnsi"/>
          <w:shd w:val="clear" w:color="auto" w:fill="FFFFFF"/>
          <w:lang w:eastAsia="ja-JP"/>
        </w:rPr>
        <w:t>l.</w:t>
      </w:r>
      <w:r w:rsidR="00BD615D" w:rsidRPr="00713FBB">
        <w:rPr>
          <w:rFonts w:asciiTheme="majorHAnsi" w:hAnsiTheme="majorHAnsi" w:cstheme="majorHAnsi"/>
          <w:shd w:val="clear" w:color="auto" w:fill="FFFFFF"/>
          <w:lang w:eastAsia="ja-JP"/>
        </w:rPr>
        <w:t xml:space="preserve"> </w:t>
      </w:r>
      <w:r w:rsidR="00963324" w:rsidRPr="00713FBB">
        <w:rPr>
          <w:rFonts w:asciiTheme="majorHAnsi" w:hAnsiTheme="majorHAnsi" w:cstheme="majorHAnsi"/>
          <w:shd w:val="clear" w:color="auto" w:fill="FFFFFF"/>
          <w:lang w:eastAsia="ja-JP"/>
        </w:rPr>
        <w:t>4</w:t>
      </w:r>
      <w:r w:rsidR="00BD615D" w:rsidRPr="00713FBB">
        <w:rPr>
          <w:rFonts w:asciiTheme="majorHAnsi" w:hAnsiTheme="majorHAnsi" w:cstheme="majorHAnsi"/>
          <w:color w:val="000000" w:themeColor="text1"/>
          <w:shd w:val="clear" w:color="auto" w:fill="FFFFFF"/>
          <w:lang w:eastAsia="ja-JP"/>
        </w:rPr>
        <w:t xml:space="preserve">, Issue 2 </w:t>
      </w:r>
      <w:r w:rsidRPr="00713FBB">
        <w:rPr>
          <w:rFonts w:asciiTheme="majorHAnsi" w:hAnsiTheme="majorHAnsi" w:cstheme="majorHAnsi"/>
          <w:color w:val="000000" w:themeColor="text1"/>
          <w:shd w:val="clear" w:color="auto" w:fill="FFFFFF"/>
          <w:lang w:eastAsia="ja-JP"/>
        </w:rPr>
        <w:t>(</w:t>
      </w:r>
      <w:r w:rsidR="00BD615D" w:rsidRPr="00713FBB">
        <w:rPr>
          <w:rFonts w:asciiTheme="majorHAnsi" w:hAnsiTheme="majorHAnsi" w:cstheme="majorHAnsi"/>
          <w:color w:val="000000" w:themeColor="text1"/>
          <w:shd w:val="clear" w:color="auto" w:fill="FFFFFF"/>
          <w:lang w:eastAsia="ja-JP"/>
        </w:rPr>
        <w:t>June 2019</w:t>
      </w:r>
      <w:r w:rsidRPr="00713FBB">
        <w:rPr>
          <w:rFonts w:asciiTheme="majorHAnsi" w:hAnsiTheme="majorHAnsi" w:cstheme="majorHAnsi"/>
          <w:color w:val="000000" w:themeColor="text1"/>
          <w:shd w:val="clear" w:color="auto" w:fill="FFFFFF"/>
          <w:lang w:eastAsia="ja-JP"/>
        </w:rPr>
        <w:t xml:space="preserve">). </w:t>
      </w:r>
      <w:hyperlink r:id="rId16" w:history="1">
        <w:r w:rsidRPr="00713FBB">
          <w:rPr>
            <w:rStyle w:val="Hyperlink"/>
            <w:rFonts w:asciiTheme="majorHAnsi" w:hAnsiTheme="majorHAnsi" w:cstheme="majorHAnsi"/>
            <w:shd w:val="clear" w:color="auto" w:fill="FFFFFF"/>
            <w:lang w:eastAsia="ja-JP"/>
          </w:rPr>
          <w:t>Web.</w:t>
        </w:r>
      </w:hyperlink>
      <w:r w:rsidRPr="00713FBB">
        <w:rPr>
          <w:rFonts w:asciiTheme="majorHAnsi" w:hAnsiTheme="majorHAnsi" w:cstheme="majorHAnsi"/>
          <w:color w:val="000000" w:themeColor="text1"/>
          <w:shd w:val="clear" w:color="auto" w:fill="FFFFFF"/>
          <w:lang w:eastAsia="ja-JP"/>
        </w:rPr>
        <w:t xml:space="preserve"> </w:t>
      </w:r>
    </w:p>
    <w:p w14:paraId="3EF2B21D" w14:textId="7958F30D" w:rsidR="001A4F09" w:rsidRPr="00713FBB" w:rsidRDefault="005A68DA" w:rsidP="001A4F09">
      <w:pPr>
        <w:pStyle w:val="ListParagraph"/>
        <w:numPr>
          <w:ilvl w:val="0"/>
          <w:numId w:val="2"/>
        </w:numPr>
        <w:tabs>
          <w:tab w:val="left" w:pos="90"/>
          <w:tab w:val="left" w:pos="180"/>
          <w:tab w:val="left" w:pos="450"/>
          <w:tab w:val="left" w:pos="900"/>
        </w:tabs>
        <w:ind w:left="180" w:hanging="180"/>
        <w:rPr>
          <w:rFonts w:asciiTheme="majorHAnsi" w:hAnsiTheme="majorHAnsi" w:cstheme="majorHAnsi"/>
          <w:color w:val="000000" w:themeColor="text1"/>
          <w:shd w:val="clear" w:color="auto" w:fill="FFFFFF"/>
          <w:lang w:eastAsia="ja-JP"/>
        </w:rPr>
      </w:pPr>
      <w:r w:rsidRPr="00713FBB">
        <w:rPr>
          <w:rFonts w:asciiTheme="majorHAnsi" w:hAnsiTheme="majorHAnsi" w:cstheme="majorHAnsi"/>
          <w:color w:val="000000" w:themeColor="text1"/>
        </w:rPr>
        <w:t xml:space="preserve">LaLonde, Suzanne. </w:t>
      </w:r>
      <w:r w:rsidR="00BD615D" w:rsidRPr="00713FBB">
        <w:rPr>
          <w:rFonts w:asciiTheme="majorHAnsi" w:hAnsiTheme="majorHAnsi" w:cstheme="majorHAnsi"/>
          <w:color w:val="000000" w:themeColor="text1"/>
        </w:rPr>
        <w:t>“Decolonizing Trauma Studies: Traumatized Children and Post-Traumatic Growth</w:t>
      </w:r>
      <w:r w:rsidR="00BD615D" w:rsidRPr="00713FBB">
        <w:rPr>
          <w:rFonts w:asciiTheme="majorHAnsi" w:hAnsiTheme="majorHAnsi" w:cstheme="majorHAnsi"/>
          <w:color w:val="000000" w:themeColor="text1"/>
          <w:u w:color="535353"/>
        </w:rPr>
        <w:t xml:space="preserve"> </w:t>
      </w:r>
      <w:r w:rsidR="00BD615D" w:rsidRPr="00713FBB">
        <w:rPr>
          <w:rFonts w:asciiTheme="majorHAnsi" w:hAnsiTheme="majorHAnsi" w:cstheme="majorHAnsi"/>
          <w:color w:val="000000" w:themeColor="text1"/>
        </w:rPr>
        <w:t>in the Francophone Post-Colonial Literature of</w:t>
      </w:r>
      <w:r w:rsidR="00420A94" w:rsidRPr="00713FBB">
        <w:rPr>
          <w:rFonts w:asciiTheme="majorHAnsi" w:hAnsiTheme="majorHAnsi" w:cstheme="majorHAnsi"/>
          <w:color w:val="000000" w:themeColor="text1"/>
        </w:rPr>
        <w:t xml:space="preserve"> J.M.G.</w:t>
      </w:r>
      <w:r w:rsidR="00BD615D" w:rsidRPr="00713FBB">
        <w:rPr>
          <w:rFonts w:asciiTheme="majorHAnsi" w:hAnsiTheme="majorHAnsi" w:cstheme="majorHAnsi"/>
          <w:color w:val="000000" w:themeColor="text1"/>
        </w:rPr>
        <w:t xml:space="preserve"> Le </w:t>
      </w:r>
      <w:proofErr w:type="spellStart"/>
      <w:r w:rsidR="00BD615D" w:rsidRPr="00713FBB">
        <w:rPr>
          <w:rFonts w:asciiTheme="majorHAnsi" w:hAnsiTheme="majorHAnsi" w:cstheme="majorHAnsi"/>
          <w:color w:val="000000" w:themeColor="text1"/>
        </w:rPr>
        <w:t>Clézio</w:t>
      </w:r>
      <w:proofErr w:type="spellEnd"/>
      <w:r w:rsidR="00BD615D" w:rsidRPr="00713FBB">
        <w:rPr>
          <w:rFonts w:asciiTheme="majorHAnsi" w:hAnsiTheme="majorHAnsi" w:cstheme="majorHAnsi"/>
          <w:color w:val="000000" w:themeColor="text1"/>
        </w:rPr>
        <w:t xml:space="preserve"> and </w:t>
      </w:r>
      <w:proofErr w:type="spellStart"/>
      <w:r w:rsidR="00420A94" w:rsidRPr="00713FBB">
        <w:rPr>
          <w:rFonts w:asciiTheme="majorHAnsi" w:hAnsiTheme="majorHAnsi" w:cstheme="majorHAnsi"/>
          <w:color w:val="000000" w:themeColor="text1"/>
        </w:rPr>
        <w:t>Ahmadou</w:t>
      </w:r>
      <w:proofErr w:type="spellEnd"/>
      <w:r w:rsidR="00420A94" w:rsidRPr="00713FBB">
        <w:rPr>
          <w:rFonts w:asciiTheme="majorHAnsi" w:hAnsiTheme="majorHAnsi" w:cstheme="majorHAnsi"/>
          <w:color w:val="000000" w:themeColor="text1"/>
        </w:rPr>
        <w:t xml:space="preserve"> </w:t>
      </w:r>
      <w:proofErr w:type="spellStart"/>
      <w:r w:rsidR="00BD615D" w:rsidRPr="00713FBB">
        <w:rPr>
          <w:rFonts w:asciiTheme="majorHAnsi" w:hAnsiTheme="majorHAnsi" w:cstheme="majorHAnsi"/>
          <w:color w:val="000000" w:themeColor="text1"/>
        </w:rPr>
        <w:t>Kourouma</w:t>
      </w:r>
      <w:proofErr w:type="spellEnd"/>
      <w:r w:rsidR="00963324" w:rsidRPr="00713FBB">
        <w:rPr>
          <w:rFonts w:asciiTheme="majorHAnsi" w:hAnsiTheme="majorHAnsi" w:cstheme="majorHAnsi"/>
          <w:color w:val="000000" w:themeColor="text1"/>
        </w:rPr>
        <w:t>.</w:t>
      </w:r>
      <w:r w:rsidR="00BD615D" w:rsidRPr="00713FBB">
        <w:rPr>
          <w:rFonts w:asciiTheme="majorHAnsi" w:hAnsiTheme="majorHAnsi" w:cstheme="majorHAnsi"/>
          <w:color w:val="000000" w:themeColor="text1"/>
        </w:rPr>
        <w:t>”</w:t>
      </w:r>
      <w:r w:rsidR="00120BEC" w:rsidRPr="00713FBB">
        <w:rPr>
          <w:rFonts w:asciiTheme="majorHAnsi" w:hAnsiTheme="majorHAnsi" w:cstheme="majorHAnsi"/>
          <w:color w:val="000000" w:themeColor="text1"/>
        </w:rPr>
        <w:t xml:space="preserve"> </w:t>
      </w:r>
      <w:r w:rsidR="001A4F09" w:rsidRPr="00713FBB">
        <w:rPr>
          <w:rFonts w:asciiTheme="majorHAnsi" w:hAnsiTheme="majorHAnsi" w:cstheme="majorHAnsi"/>
          <w:i/>
        </w:rPr>
        <w:t>Health Tomorrow</w:t>
      </w:r>
      <w:r w:rsidRPr="00713FBB">
        <w:rPr>
          <w:rFonts w:asciiTheme="majorHAnsi" w:hAnsiTheme="majorHAnsi" w:cstheme="majorHAnsi"/>
          <w:i/>
        </w:rPr>
        <w:t>: Interdisciplinarity and Internationality</w:t>
      </w:r>
      <w:r w:rsidRPr="00713FBB">
        <w:rPr>
          <w:rFonts w:asciiTheme="majorHAnsi" w:hAnsiTheme="majorHAnsi" w:cstheme="majorHAnsi"/>
          <w:iCs/>
        </w:rPr>
        <w:t xml:space="preserve"> </w:t>
      </w:r>
      <w:r w:rsidR="00AD4138" w:rsidRPr="00713FBB">
        <w:rPr>
          <w:rFonts w:asciiTheme="majorHAnsi" w:hAnsiTheme="majorHAnsi" w:cstheme="majorHAnsi"/>
          <w:i/>
        </w:rPr>
        <w:t>Journal</w:t>
      </w:r>
      <w:r w:rsidR="00AD4138" w:rsidRPr="00713FBB">
        <w:rPr>
          <w:rFonts w:asciiTheme="majorHAnsi" w:hAnsiTheme="majorHAnsi" w:cstheme="majorHAnsi"/>
          <w:iCs/>
        </w:rPr>
        <w:t xml:space="preserve"> </w:t>
      </w:r>
      <w:r w:rsidR="00BD615D" w:rsidRPr="00713FBB">
        <w:rPr>
          <w:rFonts w:asciiTheme="majorHAnsi" w:hAnsiTheme="majorHAnsi" w:cstheme="majorHAnsi"/>
          <w:iCs/>
        </w:rPr>
        <w:t>Vol</w:t>
      </w:r>
      <w:r w:rsidR="00120BEC" w:rsidRPr="00713FBB">
        <w:rPr>
          <w:rFonts w:asciiTheme="majorHAnsi" w:hAnsiTheme="majorHAnsi" w:cstheme="majorHAnsi"/>
          <w:iCs/>
        </w:rPr>
        <w:t>.</w:t>
      </w:r>
      <w:r w:rsidR="00BD615D" w:rsidRPr="00713FBB">
        <w:rPr>
          <w:rFonts w:asciiTheme="majorHAnsi" w:hAnsiTheme="majorHAnsi" w:cstheme="majorHAnsi"/>
          <w:iCs/>
        </w:rPr>
        <w:t xml:space="preserve"> </w:t>
      </w:r>
      <w:r w:rsidR="00963324" w:rsidRPr="00713FBB">
        <w:rPr>
          <w:rFonts w:asciiTheme="majorHAnsi" w:hAnsiTheme="majorHAnsi" w:cstheme="majorHAnsi"/>
          <w:iCs/>
        </w:rPr>
        <w:t>5</w:t>
      </w:r>
      <w:r w:rsidR="00120BEC" w:rsidRPr="00713FBB">
        <w:rPr>
          <w:rStyle w:val="Hyperlink"/>
          <w:rFonts w:asciiTheme="majorHAnsi" w:hAnsiTheme="majorHAnsi" w:cstheme="majorHAnsi"/>
          <w:iCs/>
          <w:u w:val="none"/>
        </w:rPr>
        <w:t xml:space="preserve"> </w:t>
      </w:r>
      <w:r w:rsidRPr="00713FBB">
        <w:rPr>
          <w:rStyle w:val="Hyperlink"/>
          <w:rFonts w:asciiTheme="majorHAnsi" w:hAnsiTheme="majorHAnsi" w:cstheme="majorHAnsi"/>
          <w:iCs/>
          <w:color w:val="000000" w:themeColor="text1"/>
          <w:u w:val="none"/>
        </w:rPr>
        <w:t>(</w:t>
      </w:r>
      <w:r w:rsidR="00BD615D" w:rsidRPr="00713FBB">
        <w:rPr>
          <w:rFonts w:asciiTheme="majorHAnsi" w:hAnsiTheme="majorHAnsi" w:cstheme="majorHAnsi"/>
          <w:color w:val="000000" w:themeColor="text1"/>
        </w:rPr>
        <w:t xml:space="preserve">May </w:t>
      </w:r>
      <w:r w:rsidR="00A55BEC" w:rsidRPr="00713FBB">
        <w:rPr>
          <w:rFonts w:asciiTheme="majorHAnsi" w:hAnsiTheme="majorHAnsi" w:cstheme="majorHAnsi"/>
          <w:color w:val="000000" w:themeColor="text1"/>
        </w:rPr>
        <w:t>20</w:t>
      </w:r>
      <w:r w:rsidR="00051028" w:rsidRPr="00713FBB">
        <w:rPr>
          <w:rFonts w:asciiTheme="majorHAnsi" w:hAnsiTheme="majorHAnsi" w:cstheme="majorHAnsi"/>
          <w:color w:val="000000" w:themeColor="text1"/>
        </w:rPr>
        <w:t>1</w:t>
      </w:r>
      <w:r w:rsidRPr="00713FBB">
        <w:rPr>
          <w:rFonts w:asciiTheme="majorHAnsi" w:hAnsiTheme="majorHAnsi" w:cstheme="majorHAnsi"/>
          <w:color w:val="000000" w:themeColor="text1"/>
        </w:rPr>
        <w:t>7)</w:t>
      </w:r>
      <w:r w:rsidR="00963324" w:rsidRPr="00713FBB">
        <w:rPr>
          <w:rFonts w:asciiTheme="majorHAnsi" w:hAnsiTheme="majorHAnsi" w:cstheme="majorHAnsi"/>
          <w:color w:val="000000" w:themeColor="text1"/>
        </w:rPr>
        <w:t>.</w:t>
      </w:r>
      <w:r w:rsidR="00D7731D" w:rsidRPr="00713FBB">
        <w:rPr>
          <w:rFonts w:asciiTheme="majorHAnsi" w:hAnsiTheme="majorHAnsi" w:cstheme="majorHAnsi"/>
          <w:color w:val="000000" w:themeColor="text1"/>
        </w:rPr>
        <w:t xml:space="preserve"> </w:t>
      </w:r>
      <w:hyperlink r:id="rId17" w:history="1">
        <w:r w:rsidR="00D7731D" w:rsidRPr="00713FBB">
          <w:rPr>
            <w:rStyle w:val="Hyperlink"/>
            <w:rFonts w:asciiTheme="majorHAnsi" w:hAnsiTheme="majorHAnsi" w:cstheme="majorHAnsi"/>
          </w:rPr>
          <w:t>Web</w:t>
        </w:r>
        <w:r w:rsidRPr="00713FBB">
          <w:rPr>
            <w:rStyle w:val="Hyperlink"/>
            <w:rFonts w:asciiTheme="majorHAnsi" w:hAnsiTheme="majorHAnsi" w:cstheme="majorHAnsi"/>
          </w:rPr>
          <w:t>.</w:t>
        </w:r>
      </w:hyperlink>
      <w:r w:rsidRPr="00713FBB">
        <w:rPr>
          <w:rFonts w:asciiTheme="majorHAnsi" w:hAnsiTheme="majorHAnsi" w:cstheme="majorHAnsi"/>
          <w:color w:val="00B050"/>
        </w:rPr>
        <w:t xml:space="preserve"> </w:t>
      </w:r>
    </w:p>
    <w:p w14:paraId="229167A9" w14:textId="0C367C0A" w:rsidR="00963324" w:rsidRPr="00713FBB" w:rsidRDefault="00963324" w:rsidP="00963324">
      <w:pPr>
        <w:pStyle w:val="ListParagraph"/>
        <w:numPr>
          <w:ilvl w:val="0"/>
          <w:numId w:val="2"/>
        </w:numPr>
        <w:tabs>
          <w:tab w:val="left" w:pos="90"/>
          <w:tab w:val="left" w:pos="180"/>
          <w:tab w:val="left" w:pos="450"/>
          <w:tab w:val="left" w:pos="900"/>
        </w:tabs>
        <w:ind w:left="180" w:hanging="180"/>
        <w:rPr>
          <w:rFonts w:asciiTheme="majorHAnsi" w:hAnsiTheme="majorHAnsi" w:cstheme="majorHAnsi"/>
          <w:color w:val="000000" w:themeColor="text1"/>
          <w:u w:color="535353"/>
        </w:rPr>
      </w:pPr>
      <w:r w:rsidRPr="00713FBB">
        <w:rPr>
          <w:rFonts w:asciiTheme="majorHAnsi" w:hAnsiTheme="majorHAnsi" w:cstheme="majorHAnsi"/>
          <w:color w:val="000000" w:themeColor="text1"/>
          <w:u w:color="535353"/>
        </w:rPr>
        <w:t xml:space="preserve">LaLonde, Suzanne. “Don Quixote’s Quixotic Trauma Therapy: A Reassessment of Cervantes’s Canonical Novel and Trauma Studies” </w:t>
      </w:r>
      <w:r w:rsidRPr="00713FBB">
        <w:rPr>
          <w:rFonts w:asciiTheme="majorHAnsi" w:hAnsiTheme="majorHAnsi" w:cstheme="majorHAnsi"/>
          <w:i/>
          <w:iCs/>
          <w:color w:val="000000" w:themeColor="text1"/>
          <w:u w:color="535353"/>
        </w:rPr>
        <w:t>Open Cultural Studies</w:t>
      </w:r>
      <w:r w:rsidR="00AD4138" w:rsidRPr="00713FBB">
        <w:rPr>
          <w:rFonts w:asciiTheme="majorHAnsi" w:hAnsiTheme="majorHAnsi" w:cstheme="majorHAnsi"/>
          <w:i/>
          <w:iCs/>
          <w:color w:val="000000" w:themeColor="text1"/>
          <w:u w:color="535353"/>
        </w:rPr>
        <w:t xml:space="preserve"> Journal</w:t>
      </w:r>
      <w:r w:rsidRPr="00713FBB">
        <w:rPr>
          <w:rFonts w:asciiTheme="majorHAnsi" w:hAnsiTheme="majorHAnsi" w:cstheme="majorHAnsi"/>
          <w:color w:val="000000" w:themeColor="text1"/>
          <w:u w:color="535353"/>
        </w:rPr>
        <w:t xml:space="preserve"> 1.1 (November 2017)</w:t>
      </w:r>
      <w:r w:rsidR="00067F6E" w:rsidRPr="00713FBB">
        <w:rPr>
          <w:rFonts w:asciiTheme="majorHAnsi" w:hAnsiTheme="majorHAnsi" w:cstheme="majorHAnsi"/>
          <w:color w:val="000000" w:themeColor="text1"/>
          <w:u w:color="535353"/>
        </w:rPr>
        <w:t xml:space="preserve">. </w:t>
      </w:r>
      <w:hyperlink r:id="rId18" w:history="1">
        <w:r w:rsidRPr="00713FBB">
          <w:rPr>
            <w:rStyle w:val="Hyperlink"/>
            <w:rFonts w:asciiTheme="majorHAnsi" w:hAnsiTheme="majorHAnsi" w:cstheme="majorHAnsi"/>
          </w:rPr>
          <w:t>Web.</w:t>
        </w:r>
      </w:hyperlink>
      <w:r w:rsidRPr="00713FBB">
        <w:rPr>
          <w:rFonts w:asciiTheme="majorHAnsi" w:hAnsiTheme="majorHAnsi" w:cstheme="majorHAnsi"/>
          <w:color w:val="000000" w:themeColor="text1"/>
          <w:u w:color="535353"/>
        </w:rPr>
        <w:t xml:space="preserve"> </w:t>
      </w:r>
    </w:p>
    <w:p w14:paraId="6705D1CD" w14:textId="7D78E967" w:rsidR="001A4F09" w:rsidRPr="00713FBB" w:rsidRDefault="00963324" w:rsidP="00642744">
      <w:pPr>
        <w:pStyle w:val="ListParagraph"/>
        <w:numPr>
          <w:ilvl w:val="0"/>
          <w:numId w:val="2"/>
        </w:numPr>
        <w:tabs>
          <w:tab w:val="left" w:pos="90"/>
          <w:tab w:val="left" w:pos="180"/>
          <w:tab w:val="left" w:pos="450"/>
          <w:tab w:val="left" w:pos="900"/>
        </w:tabs>
        <w:ind w:left="180" w:right="-180" w:hanging="180"/>
        <w:rPr>
          <w:rFonts w:asciiTheme="majorHAnsi" w:hAnsiTheme="majorHAnsi" w:cstheme="majorHAnsi"/>
          <w:color w:val="000000" w:themeColor="text1"/>
        </w:rPr>
      </w:pPr>
      <w:r w:rsidRPr="00713FBB">
        <w:rPr>
          <w:rFonts w:asciiTheme="majorHAnsi" w:hAnsiTheme="majorHAnsi" w:cstheme="majorHAnsi"/>
          <w:color w:val="000000" w:themeColor="text1"/>
          <w:u w:color="535353"/>
        </w:rPr>
        <w:t>LaLonde, Suzanne.</w:t>
      </w:r>
      <w:r w:rsidRPr="00713FBB">
        <w:rPr>
          <w:rFonts w:asciiTheme="majorHAnsi" w:hAnsiTheme="majorHAnsi" w:cstheme="majorHAnsi"/>
          <w:bCs/>
          <w:color w:val="000000" w:themeColor="text1"/>
        </w:rPr>
        <w:t xml:space="preserve"> </w:t>
      </w:r>
      <w:r w:rsidR="001A4F09" w:rsidRPr="00713FBB">
        <w:rPr>
          <w:rFonts w:asciiTheme="majorHAnsi" w:hAnsiTheme="majorHAnsi" w:cstheme="majorHAnsi"/>
          <w:bCs/>
          <w:color w:val="000000" w:themeColor="text1"/>
        </w:rPr>
        <w:t>“The Construction of a Conscious Mind in Haruki Murakami’s ‘A Shinagawa Monkey</w:t>
      </w:r>
      <w:r w:rsidRPr="00713FBB">
        <w:rPr>
          <w:rFonts w:asciiTheme="majorHAnsi" w:hAnsiTheme="majorHAnsi" w:cstheme="majorHAnsi"/>
          <w:bCs/>
          <w:color w:val="000000" w:themeColor="text1"/>
        </w:rPr>
        <w:t>.</w:t>
      </w:r>
      <w:r w:rsidR="001A4F09" w:rsidRPr="00713FBB">
        <w:rPr>
          <w:rFonts w:asciiTheme="majorHAnsi" w:hAnsiTheme="majorHAnsi" w:cstheme="majorHAnsi"/>
          <w:bCs/>
          <w:color w:val="000000" w:themeColor="text1"/>
        </w:rPr>
        <w:t xml:space="preserve">’” </w:t>
      </w:r>
      <w:r w:rsidR="00472E80" w:rsidRPr="00713FBB">
        <w:rPr>
          <w:rFonts w:asciiTheme="majorHAnsi" w:hAnsiTheme="majorHAnsi" w:cstheme="majorHAnsi"/>
          <w:bCs/>
          <w:i/>
        </w:rPr>
        <w:t>Consciousness, Literature</w:t>
      </w:r>
      <w:r w:rsidRPr="00713FBB">
        <w:rPr>
          <w:rFonts w:asciiTheme="majorHAnsi" w:hAnsiTheme="majorHAnsi" w:cstheme="majorHAnsi"/>
          <w:bCs/>
          <w:i/>
        </w:rPr>
        <w:t>,</w:t>
      </w:r>
      <w:r w:rsidR="00472E80" w:rsidRPr="00713FBB">
        <w:rPr>
          <w:rFonts w:asciiTheme="majorHAnsi" w:hAnsiTheme="majorHAnsi" w:cstheme="majorHAnsi"/>
          <w:bCs/>
          <w:i/>
        </w:rPr>
        <w:t xml:space="preserve"> and the Arts Journal</w:t>
      </w:r>
      <w:r w:rsidR="00120BEC" w:rsidRPr="00713FBB">
        <w:rPr>
          <w:rStyle w:val="Hyperlink"/>
          <w:rFonts w:asciiTheme="majorHAnsi" w:hAnsiTheme="majorHAnsi" w:cstheme="majorHAnsi"/>
          <w:bCs/>
          <w:iCs/>
          <w:color w:val="000000" w:themeColor="text1"/>
          <w:u w:val="none"/>
        </w:rPr>
        <w:t xml:space="preserve"> Vol. 16, Number 1</w:t>
      </w:r>
      <w:r w:rsidRPr="00713FBB">
        <w:rPr>
          <w:rStyle w:val="Hyperlink"/>
          <w:rFonts w:asciiTheme="majorHAnsi" w:hAnsiTheme="majorHAnsi" w:cstheme="majorHAnsi"/>
          <w:bCs/>
          <w:iCs/>
          <w:color w:val="000000" w:themeColor="text1"/>
          <w:u w:val="none"/>
        </w:rPr>
        <w:t xml:space="preserve"> (</w:t>
      </w:r>
      <w:r w:rsidR="00D7731D" w:rsidRPr="00713FBB">
        <w:rPr>
          <w:rFonts w:asciiTheme="majorHAnsi" w:hAnsiTheme="majorHAnsi" w:cstheme="majorHAnsi"/>
          <w:bCs/>
          <w:color w:val="000000" w:themeColor="text1"/>
        </w:rPr>
        <w:t xml:space="preserve">April </w:t>
      </w:r>
      <w:r w:rsidR="00A55BEC" w:rsidRPr="00713FBB">
        <w:rPr>
          <w:rFonts w:asciiTheme="majorHAnsi" w:hAnsiTheme="majorHAnsi" w:cstheme="majorHAnsi"/>
          <w:bCs/>
          <w:color w:val="000000" w:themeColor="text1"/>
        </w:rPr>
        <w:t>20</w:t>
      </w:r>
      <w:r w:rsidR="001A4F09" w:rsidRPr="00713FBB">
        <w:rPr>
          <w:rFonts w:asciiTheme="majorHAnsi" w:hAnsiTheme="majorHAnsi" w:cstheme="majorHAnsi"/>
          <w:bCs/>
          <w:color w:val="000000" w:themeColor="text1"/>
        </w:rPr>
        <w:t>15</w:t>
      </w:r>
      <w:r w:rsidRPr="00713FBB">
        <w:rPr>
          <w:rFonts w:asciiTheme="majorHAnsi" w:hAnsiTheme="majorHAnsi" w:cstheme="majorHAnsi"/>
          <w:bCs/>
          <w:color w:val="000000" w:themeColor="text1"/>
        </w:rPr>
        <w:t>)</w:t>
      </w:r>
      <w:r w:rsidR="00642744" w:rsidRPr="00713FBB">
        <w:rPr>
          <w:rFonts w:asciiTheme="majorHAnsi" w:hAnsiTheme="majorHAnsi" w:cstheme="majorHAnsi"/>
          <w:bCs/>
          <w:color w:val="000000" w:themeColor="text1"/>
        </w:rPr>
        <w:t>.</w:t>
      </w:r>
      <w:r w:rsidRPr="00713FBB">
        <w:rPr>
          <w:rFonts w:asciiTheme="majorHAnsi" w:hAnsiTheme="majorHAnsi" w:cstheme="majorHAnsi"/>
          <w:bCs/>
          <w:color w:val="000000" w:themeColor="text1"/>
        </w:rPr>
        <w:t xml:space="preserve"> </w:t>
      </w:r>
      <w:hyperlink r:id="rId19" w:history="1">
        <w:r w:rsidRPr="00713FBB">
          <w:rPr>
            <w:rStyle w:val="Hyperlink"/>
            <w:rFonts w:asciiTheme="majorHAnsi" w:hAnsiTheme="majorHAnsi" w:cstheme="majorHAnsi"/>
            <w:bCs/>
          </w:rPr>
          <w:t>Web.</w:t>
        </w:r>
      </w:hyperlink>
      <w:r w:rsidRPr="00713FBB">
        <w:rPr>
          <w:rFonts w:asciiTheme="majorHAnsi" w:hAnsiTheme="majorHAnsi" w:cstheme="majorHAnsi"/>
          <w:bCs/>
          <w:color w:val="000000" w:themeColor="text1"/>
        </w:rPr>
        <w:t xml:space="preserve"> </w:t>
      </w:r>
    </w:p>
    <w:p w14:paraId="298EEC51" w14:textId="1EA1969D" w:rsidR="00067F6E" w:rsidRPr="00713FBB" w:rsidRDefault="00D7731D" w:rsidP="00067F6E">
      <w:pPr>
        <w:pStyle w:val="ListParagraph"/>
        <w:widowControl w:val="0"/>
        <w:numPr>
          <w:ilvl w:val="0"/>
          <w:numId w:val="2"/>
        </w:numPr>
        <w:tabs>
          <w:tab w:val="left" w:pos="90"/>
          <w:tab w:val="left" w:pos="180"/>
          <w:tab w:val="left" w:pos="450"/>
          <w:tab w:val="left" w:pos="900"/>
        </w:tabs>
        <w:autoSpaceDE w:val="0"/>
        <w:autoSpaceDN w:val="0"/>
        <w:adjustRightInd w:val="0"/>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 xml:space="preserve">LaLonde, Suzanne. “Trauma, Pseudodementia, and Magical Realism in Haruki Murakami’s ‘A Shinagawa Monkey.’” </w:t>
      </w:r>
      <w:r w:rsidRPr="00713FBB">
        <w:rPr>
          <w:rFonts w:asciiTheme="majorHAnsi" w:hAnsiTheme="majorHAnsi" w:cstheme="majorHAnsi"/>
          <w:bCs/>
          <w:i/>
          <w:iCs/>
          <w:color w:val="000000" w:themeColor="text1"/>
        </w:rPr>
        <w:t xml:space="preserve">Trespassing Journal: </w:t>
      </w:r>
      <w:r w:rsidR="008421C5" w:rsidRPr="00713FBB">
        <w:rPr>
          <w:rFonts w:asciiTheme="majorHAnsi" w:hAnsiTheme="majorHAnsi" w:cstheme="majorHAnsi"/>
          <w:bCs/>
          <w:i/>
          <w:iCs/>
          <w:color w:val="000000" w:themeColor="text1"/>
        </w:rPr>
        <w:t>A</w:t>
      </w:r>
      <w:r w:rsidRPr="00713FBB">
        <w:rPr>
          <w:rFonts w:asciiTheme="majorHAnsi" w:hAnsiTheme="majorHAnsi" w:cstheme="majorHAnsi"/>
          <w:bCs/>
          <w:i/>
          <w:iCs/>
          <w:color w:val="000000" w:themeColor="text1"/>
        </w:rPr>
        <w:t xml:space="preserve">n </w:t>
      </w:r>
      <w:r w:rsidR="00642744" w:rsidRPr="00713FBB">
        <w:rPr>
          <w:rFonts w:asciiTheme="majorHAnsi" w:hAnsiTheme="majorHAnsi" w:cstheme="majorHAnsi"/>
          <w:bCs/>
          <w:i/>
          <w:iCs/>
          <w:color w:val="000000" w:themeColor="text1"/>
        </w:rPr>
        <w:t>O</w:t>
      </w:r>
      <w:r w:rsidRPr="00713FBB">
        <w:rPr>
          <w:rFonts w:asciiTheme="majorHAnsi" w:hAnsiTheme="majorHAnsi" w:cstheme="majorHAnsi"/>
          <w:bCs/>
          <w:i/>
          <w:iCs/>
          <w:color w:val="000000" w:themeColor="text1"/>
        </w:rPr>
        <w:t xml:space="preserve">nline </w:t>
      </w:r>
      <w:r w:rsidR="00642744" w:rsidRPr="00713FBB">
        <w:rPr>
          <w:rFonts w:asciiTheme="majorHAnsi" w:hAnsiTheme="majorHAnsi" w:cstheme="majorHAnsi"/>
          <w:bCs/>
          <w:i/>
          <w:iCs/>
          <w:color w:val="000000" w:themeColor="text1"/>
        </w:rPr>
        <w:t>J</w:t>
      </w:r>
      <w:r w:rsidRPr="00713FBB">
        <w:rPr>
          <w:rFonts w:asciiTheme="majorHAnsi" w:hAnsiTheme="majorHAnsi" w:cstheme="majorHAnsi"/>
          <w:bCs/>
          <w:i/>
          <w:iCs/>
          <w:color w:val="000000" w:themeColor="text1"/>
        </w:rPr>
        <w:t xml:space="preserve">ournal of </w:t>
      </w:r>
      <w:r w:rsidR="00642744" w:rsidRPr="00713FBB">
        <w:rPr>
          <w:rFonts w:asciiTheme="majorHAnsi" w:hAnsiTheme="majorHAnsi" w:cstheme="majorHAnsi"/>
          <w:bCs/>
          <w:i/>
          <w:iCs/>
          <w:color w:val="000000" w:themeColor="text1"/>
        </w:rPr>
        <w:t>T</w:t>
      </w:r>
      <w:r w:rsidRPr="00713FBB">
        <w:rPr>
          <w:rFonts w:asciiTheme="majorHAnsi" w:hAnsiTheme="majorHAnsi" w:cstheme="majorHAnsi"/>
          <w:bCs/>
          <w:i/>
          <w:iCs/>
          <w:color w:val="000000" w:themeColor="text1"/>
        </w:rPr>
        <w:t xml:space="preserve">respassing </w:t>
      </w:r>
      <w:r w:rsidR="00642744" w:rsidRPr="00713FBB">
        <w:rPr>
          <w:rFonts w:asciiTheme="majorHAnsi" w:hAnsiTheme="majorHAnsi" w:cstheme="majorHAnsi"/>
          <w:bCs/>
          <w:i/>
          <w:iCs/>
          <w:color w:val="000000" w:themeColor="text1"/>
        </w:rPr>
        <w:t>A</w:t>
      </w:r>
      <w:r w:rsidRPr="00713FBB">
        <w:rPr>
          <w:rFonts w:asciiTheme="majorHAnsi" w:hAnsiTheme="majorHAnsi" w:cstheme="majorHAnsi"/>
          <w:bCs/>
          <w:i/>
          <w:iCs/>
          <w:color w:val="000000" w:themeColor="text1"/>
        </w:rPr>
        <w:t xml:space="preserve">rt, </w:t>
      </w:r>
      <w:r w:rsidR="00642744" w:rsidRPr="00713FBB">
        <w:rPr>
          <w:rFonts w:asciiTheme="majorHAnsi" w:hAnsiTheme="majorHAnsi" w:cstheme="majorHAnsi"/>
          <w:bCs/>
          <w:i/>
          <w:iCs/>
          <w:color w:val="000000" w:themeColor="text1"/>
        </w:rPr>
        <w:t>S</w:t>
      </w:r>
      <w:r w:rsidRPr="00713FBB">
        <w:rPr>
          <w:rFonts w:asciiTheme="majorHAnsi" w:hAnsiTheme="majorHAnsi" w:cstheme="majorHAnsi"/>
          <w:bCs/>
          <w:i/>
          <w:iCs/>
          <w:color w:val="000000" w:themeColor="text1"/>
        </w:rPr>
        <w:t xml:space="preserve">cience, and </w:t>
      </w:r>
      <w:r w:rsidR="00642744" w:rsidRPr="00713FBB">
        <w:rPr>
          <w:rFonts w:asciiTheme="majorHAnsi" w:hAnsiTheme="majorHAnsi" w:cstheme="majorHAnsi"/>
          <w:bCs/>
          <w:i/>
          <w:iCs/>
          <w:color w:val="000000" w:themeColor="text1"/>
        </w:rPr>
        <w:t>P</w:t>
      </w:r>
      <w:r w:rsidRPr="00713FBB">
        <w:rPr>
          <w:rFonts w:asciiTheme="majorHAnsi" w:hAnsiTheme="majorHAnsi" w:cstheme="majorHAnsi"/>
          <w:bCs/>
          <w:i/>
          <w:iCs/>
          <w:color w:val="000000" w:themeColor="text1"/>
        </w:rPr>
        <w:t>hilosophy</w:t>
      </w:r>
      <w:r w:rsidRPr="00713FBB">
        <w:rPr>
          <w:rFonts w:asciiTheme="majorHAnsi" w:hAnsiTheme="majorHAnsi" w:cstheme="majorHAnsi"/>
          <w:bCs/>
          <w:color w:val="000000" w:themeColor="text1"/>
        </w:rPr>
        <w:t xml:space="preserve"> 4 (Fall 2014). </w:t>
      </w:r>
      <w:hyperlink r:id="rId20" w:history="1">
        <w:r w:rsidRPr="00713FBB">
          <w:rPr>
            <w:rStyle w:val="Hyperlink"/>
            <w:rFonts w:asciiTheme="majorHAnsi" w:hAnsiTheme="majorHAnsi" w:cstheme="majorHAnsi"/>
            <w:bCs/>
          </w:rPr>
          <w:t>Web.</w:t>
        </w:r>
      </w:hyperlink>
      <w:r w:rsidRPr="00713FBB">
        <w:rPr>
          <w:rFonts w:asciiTheme="majorHAnsi" w:hAnsiTheme="majorHAnsi" w:cstheme="majorHAnsi"/>
          <w:bCs/>
          <w:color w:val="000000" w:themeColor="text1"/>
        </w:rPr>
        <w:t xml:space="preserve"> </w:t>
      </w:r>
    </w:p>
    <w:p w14:paraId="1EEE3CF0" w14:textId="1200A010" w:rsidR="009E5083" w:rsidRPr="00713FBB" w:rsidRDefault="00642744" w:rsidP="009E5083">
      <w:pPr>
        <w:pStyle w:val="ListParagraph"/>
        <w:widowControl w:val="0"/>
        <w:numPr>
          <w:ilvl w:val="0"/>
          <w:numId w:val="2"/>
        </w:numPr>
        <w:tabs>
          <w:tab w:val="left" w:pos="90"/>
          <w:tab w:val="left" w:pos="180"/>
          <w:tab w:val="left" w:pos="450"/>
          <w:tab w:val="left" w:pos="900"/>
        </w:tabs>
        <w:autoSpaceDE w:val="0"/>
        <w:autoSpaceDN w:val="0"/>
        <w:adjustRightInd w:val="0"/>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 xml:space="preserve">LaLonde, Suzanne. </w:t>
      </w:r>
      <w:r w:rsidR="00472E80" w:rsidRPr="00713FBB">
        <w:rPr>
          <w:rFonts w:asciiTheme="majorHAnsi" w:hAnsiTheme="majorHAnsi" w:cstheme="majorHAnsi"/>
          <w:bCs/>
          <w:color w:val="000000" w:themeColor="text1"/>
        </w:rPr>
        <w:t xml:space="preserve">“Global Mental Health and Environmental Trauma in J.M.G. Le </w:t>
      </w:r>
      <w:proofErr w:type="spellStart"/>
      <w:r w:rsidR="00472E80" w:rsidRPr="00713FBB">
        <w:rPr>
          <w:rFonts w:asciiTheme="majorHAnsi" w:hAnsiTheme="majorHAnsi" w:cstheme="majorHAnsi"/>
          <w:bCs/>
          <w:color w:val="000000" w:themeColor="text1"/>
        </w:rPr>
        <w:t>Clézio’s</w:t>
      </w:r>
      <w:proofErr w:type="spellEnd"/>
      <w:r w:rsidR="00472E80" w:rsidRPr="00713FBB">
        <w:rPr>
          <w:rFonts w:asciiTheme="majorHAnsi" w:hAnsiTheme="majorHAnsi" w:cstheme="majorHAnsi"/>
          <w:bCs/>
          <w:color w:val="000000" w:themeColor="text1"/>
        </w:rPr>
        <w:t xml:space="preserve"> </w:t>
      </w:r>
      <w:r w:rsidR="00472E80" w:rsidRPr="00713FBB">
        <w:rPr>
          <w:rFonts w:asciiTheme="majorHAnsi" w:hAnsiTheme="majorHAnsi" w:cstheme="majorHAnsi"/>
          <w:bCs/>
          <w:i/>
          <w:iCs/>
          <w:color w:val="000000" w:themeColor="text1"/>
        </w:rPr>
        <w:t>Desert</w:t>
      </w:r>
      <w:r w:rsidRPr="00713FBB">
        <w:rPr>
          <w:rFonts w:asciiTheme="majorHAnsi" w:hAnsiTheme="majorHAnsi" w:cstheme="majorHAnsi"/>
          <w:bCs/>
          <w:i/>
          <w:iCs/>
          <w:color w:val="000000" w:themeColor="text1"/>
        </w:rPr>
        <w:t>.</w:t>
      </w:r>
      <w:r w:rsidR="00472E80" w:rsidRPr="00713FBB">
        <w:rPr>
          <w:rFonts w:asciiTheme="majorHAnsi" w:hAnsiTheme="majorHAnsi" w:cstheme="majorHAnsi"/>
          <w:bCs/>
          <w:i/>
          <w:iCs/>
          <w:color w:val="000000" w:themeColor="text1"/>
        </w:rPr>
        <w:t>”</w:t>
      </w:r>
      <w:r w:rsidR="00472E80" w:rsidRPr="00713FBB">
        <w:rPr>
          <w:rFonts w:asciiTheme="majorHAnsi" w:hAnsiTheme="majorHAnsi" w:cstheme="majorHAnsi"/>
          <w:bCs/>
          <w:color w:val="000000" w:themeColor="text1"/>
        </w:rPr>
        <w:t xml:space="preserve"> </w:t>
      </w:r>
      <w:r w:rsidR="001A4F09" w:rsidRPr="00713FBB">
        <w:rPr>
          <w:rFonts w:asciiTheme="majorHAnsi" w:hAnsiTheme="majorHAnsi" w:cstheme="majorHAnsi"/>
          <w:i/>
        </w:rPr>
        <w:t xml:space="preserve">The </w:t>
      </w:r>
      <w:r w:rsidR="001A4F09" w:rsidRPr="00713FBB">
        <w:rPr>
          <w:rFonts w:asciiTheme="majorHAnsi" w:hAnsiTheme="majorHAnsi" w:cstheme="majorHAnsi"/>
          <w:bCs/>
          <w:i/>
        </w:rPr>
        <w:t>Journal of Literature and Medicine</w:t>
      </w:r>
      <w:r w:rsidRPr="00713FBB">
        <w:rPr>
          <w:rFonts w:asciiTheme="majorHAnsi" w:hAnsiTheme="majorHAnsi" w:cstheme="majorHAnsi"/>
          <w:bCs/>
          <w:color w:val="000000" w:themeColor="text1"/>
        </w:rPr>
        <w:t xml:space="preserve"> Vol. 31, Nr</w:t>
      </w:r>
      <w:r w:rsidR="00C27B66" w:rsidRPr="00713FBB">
        <w:rPr>
          <w:rFonts w:asciiTheme="majorHAnsi" w:hAnsiTheme="majorHAnsi" w:cstheme="majorHAnsi"/>
          <w:bCs/>
          <w:color w:val="000000" w:themeColor="text1"/>
        </w:rPr>
        <w:t>.</w:t>
      </w:r>
      <w:r w:rsidRPr="00713FBB">
        <w:rPr>
          <w:rFonts w:asciiTheme="majorHAnsi" w:hAnsiTheme="majorHAnsi" w:cstheme="majorHAnsi"/>
          <w:bCs/>
          <w:color w:val="000000" w:themeColor="text1"/>
        </w:rPr>
        <w:t xml:space="preserve"> 2 (</w:t>
      </w:r>
      <w:r w:rsidR="00235F1F" w:rsidRPr="00713FBB">
        <w:rPr>
          <w:rFonts w:asciiTheme="majorHAnsi" w:hAnsiTheme="majorHAnsi" w:cstheme="majorHAnsi"/>
          <w:bCs/>
          <w:color w:val="000000" w:themeColor="text1"/>
        </w:rPr>
        <w:t>F</w:t>
      </w:r>
      <w:r w:rsidRPr="00713FBB">
        <w:rPr>
          <w:rFonts w:asciiTheme="majorHAnsi" w:hAnsiTheme="majorHAnsi" w:cstheme="majorHAnsi"/>
          <w:bCs/>
          <w:color w:val="000000" w:themeColor="text1"/>
        </w:rPr>
        <w:t xml:space="preserve">all 2013). </w:t>
      </w:r>
      <w:hyperlink r:id="rId21" w:history="1">
        <w:r w:rsidRPr="00713FBB">
          <w:rPr>
            <w:rStyle w:val="Hyperlink"/>
            <w:rFonts w:asciiTheme="majorHAnsi" w:hAnsiTheme="majorHAnsi" w:cstheme="majorHAnsi"/>
            <w:bCs/>
          </w:rPr>
          <w:t>Web.</w:t>
        </w:r>
      </w:hyperlink>
    </w:p>
    <w:p w14:paraId="11A9C124" w14:textId="10EE21F0" w:rsidR="001A4F09" w:rsidRPr="00713FBB" w:rsidRDefault="00642744" w:rsidP="001A4F09">
      <w:pPr>
        <w:pStyle w:val="ListParagraph"/>
        <w:widowControl w:val="0"/>
        <w:numPr>
          <w:ilvl w:val="0"/>
          <w:numId w:val="2"/>
        </w:numPr>
        <w:tabs>
          <w:tab w:val="left" w:pos="90"/>
          <w:tab w:val="left" w:pos="180"/>
          <w:tab w:val="left" w:pos="450"/>
          <w:tab w:val="left" w:pos="900"/>
        </w:tabs>
        <w:autoSpaceDE w:val="0"/>
        <w:autoSpaceDN w:val="0"/>
        <w:adjustRightInd w:val="0"/>
        <w:ind w:left="180" w:hanging="180"/>
        <w:rPr>
          <w:rFonts w:asciiTheme="majorHAnsi" w:hAnsiTheme="majorHAnsi" w:cstheme="majorHAnsi"/>
          <w:color w:val="000000" w:themeColor="text1"/>
          <w:u w:color="000000"/>
        </w:rPr>
      </w:pPr>
      <w:r w:rsidRPr="00713FBB">
        <w:rPr>
          <w:rFonts w:asciiTheme="majorHAnsi" w:hAnsiTheme="majorHAnsi" w:cstheme="majorHAnsi"/>
          <w:bCs/>
          <w:color w:val="000000" w:themeColor="text1"/>
        </w:rPr>
        <w:t xml:space="preserve">LaLonde, Suzanne. </w:t>
      </w:r>
      <w:r w:rsidR="00472E80" w:rsidRPr="00713FBB">
        <w:rPr>
          <w:rFonts w:asciiTheme="majorHAnsi" w:hAnsiTheme="majorHAnsi" w:cstheme="majorHAnsi"/>
          <w:bCs/>
          <w:color w:val="000000" w:themeColor="text1"/>
        </w:rPr>
        <w:t>“Mapping the Boundaries of Melancholy and Depression through Psychoanalysis and Intimate Literature</w:t>
      </w:r>
      <w:r w:rsidRPr="00713FBB">
        <w:rPr>
          <w:rFonts w:asciiTheme="majorHAnsi" w:hAnsiTheme="majorHAnsi" w:cstheme="majorHAnsi"/>
          <w:bCs/>
          <w:color w:val="000000" w:themeColor="text1"/>
        </w:rPr>
        <w:t>.</w:t>
      </w:r>
      <w:r w:rsidR="00472E80" w:rsidRPr="00713FBB">
        <w:rPr>
          <w:rFonts w:asciiTheme="majorHAnsi" w:hAnsiTheme="majorHAnsi" w:cstheme="majorHAnsi"/>
          <w:bCs/>
          <w:color w:val="000000" w:themeColor="text1"/>
        </w:rPr>
        <w:t xml:space="preserve">” </w:t>
      </w:r>
      <w:r w:rsidR="001A4F09" w:rsidRPr="00713FBB">
        <w:rPr>
          <w:rFonts w:asciiTheme="majorHAnsi" w:hAnsiTheme="majorHAnsi" w:cstheme="majorHAnsi"/>
          <w:bCs/>
          <w:i/>
          <w:iCs/>
        </w:rPr>
        <w:t>P</w:t>
      </w:r>
      <w:r w:rsidR="001B58C7" w:rsidRPr="00713FBB">
        <w:rPr>
          <w:rFonts w:asciiTheme="majorHAnsi" w:hAnsiTheme="majorHAnsi" w:cstheme="majorHAnsi"/>
          <w:bCs/>
          <w:i/>
          <w:iCs/>
        </w:rPr>
        <w:t>SYART</w:t>
      </w:r>
      <w:r w:rsidR="001A4F09" w:rsidRPr="00713FBB">
        <w:rPr>
          <w:rFonts w:asciiTheme="majorHAnsi" w:hAnsiTheme="majorHAnsi" w:cstheme="majorHAnsi"/>
          <w:bCs/>
          <w:i/>
          <w:iCs/>
        </w:rPr>
        <w:t xml:space="preserve">: Journal for the Psychological Study </w:t>
      </w:r>
      <w:r w:rsidR="001E1CDD" w:rsidRPr="00713FBB">
        <w:rPr>
          <w:rFonts w:asciiTheme="majorHAnsi" w:hAnsiTheme="majorHAnsi" w:cstheme="majorHAnsi"/>
          <w:bCs/>
          <w:i/>
          <w:iCs/>
        </w:rPr>
        <w:t>of</w:t>
      </w:r>
      <w:r w:rsidR="001A4F09" w:rsidRPr="00713FBB">
        <w:rPr>
          <w:rFonts w:asciiTheme="majorHAnsi" w:hAnsiTheme="majorHAnsi" w:cstheme="majorHAnsi"/>
          <w:bCs/>
          <w:i/>
          <w:iCs/>
        </w:rPr>
        <w:t xml:space="preserve"> the Arts</w:t>
      </w:r>
      <w:r w:rsidR="001A4F09" w:rsidRPr="00713FBB">
        <w:rPr>
          <w:rFonts w:asciiTheme="majorHAnsi" w:hAnsiTheme="majorHAnsi" w:cstheme="majorHAnsi"/>
          <w:bCs/>
          <w:i/>
          <w:color w:val="000000" w:themeColor="text1"/>
        </w:rPr>
        <w:t xml:space="preserve"> </w:t>
      </w:r>
      <w:r w:rsidRPr="00713FBB">
        <w:rPr>
          <w:rFonts w:asciiTheme="majorHAnsi" w:hAnsiTheme="majorHAnsi" w:cstheme="majorHAnsi"/>
          <w:bCs/>
          <w:color w:val="000000" w:themeColor="text1"/>
        </w:rPr>
        <w:t xml:space="preserve">(June </w:t>
      </w:r>
      <w:r w:rsidR="00A55BEC" w:rsidRPr="00713FBB">
        <w:rPr>
          <w:rFonts w:asciiTheme="majorHAnsi" w:hAnsiTheme="majorHAnsi" w:cstheme="majorHAnsi"/>
          <w:bCs/>
          <w:color w:val="000000" w:themeColor="text1"/>
        </w:rPr>
        <w:t>20</w:t>
      </w:r>
      <w:r w:rsidR="001A4F09" w:rsidRPr="00713FBB">
        <w:rPr>
          <w:rFonts w:asciiTheme="majorHAnsi" w:hAnsiTheme="majorHAnsi" w:cstheme="majorHAnsi"/>
          <w:bCs/>
          <w:color w:val="000000" w:themeColor="text1"/>
        </w:rPr>
        <w:t>13</w:t>
      </w:r>
      <w:r w:rsidRPr="00713FBB">
        <w:rPr>
          <w:rFonts w:asciiTheme="majorHAnsi" w:hAnsiTheme="majorHAnsi" w:cstheme="majorHAnsi"/>
          <w:bCs/>
          <w:color w:val="000000" w:themeColor="text1"/>
        </w:rPr>
        <w:t>)</w:t>
      </w:r>
      <w:r w:rsidR="00067F6E" w:rsidRPr="00713FBB">
        <w:rPr>
          <w:rFonts w:asciiTheme="majorHAnsi" w:hAnsiTheme="majorHAnsi" w:cstheme="majorHAnsi"/>
          <w:bCs/>
          <w:color w:val="000000" w:themeColor="text1"/>
        </w:rPr>
        <w:t>.</w:t>
      </w:r>
      <w:r w:rsidR="001A4F09" w:rsidRPr="00713FBB">
        <w:rPr>
          <w:rFonts w:asciiTheme="majorHAnsi" w:hAnsiTheme="majorHAnsi" w:cstheme="majorHAnsi"/>
          <w:bCs/>
          <w:color w:val="000000" w:themeColor="text1"/>
        </w:rPr>
        <w:t xml:space="preserve"> </w:t>
      </w:r>
      <w:hyperlink r:id="rId22" w:history="1">
        <w:r w:rsidR="00235F1F" w:rsidRPr="00713FBB">
          <w:rPr>
            <w:rStyle w:val="Hyperlink"/>
            <w:rFonts w:asciiTheme="majorHAnsi" w:hAnsiTheme="majorHAnsi" w:cstheme="majorHAnsi"/>
            <w:bCs/>
          </w:rPr>
          <w:t>Web.</w:t>
        </w:r>
      </w:hyperlink>
    </w:p>
    <w:p w14:paraId="38634537" w14:textId="611127F8" w:rsidR="001A4F09" w:rsidRPr="00713FBB" w:rsidRDefault="00235F1F" w:rsidP="001A4F09">
      <w:pPr>
        <w:pStyle w:val="ListParagraph"/>
        <w:widowControl w:val="0"/>
        <w:numPr>
          <w:ilvl w:val="0"/>
          <w:numId w:val="3"/>
        </w:numPr>
        <w:tabs>
          <w:tab w:val="left" w:pos="0"/>
        </w:tabs>
        <w:autoSpaceDE w:val="0"/>
        <w:autoSpaceDN w:val="0"/>
        <w:adjustRightInd w:val="0"/>
        <w:ind w:left="180" w:hanging="180"/>
        <w:rPr>
          <w:rFonts w:asciiTheme="majorHAnsi" w:hAnsiTheme="majorHAnsi" w:cstheme="majorHAnsi"/>
          <w:color w:val="000000" w:themeColor="text1"/>
        </w:rPr>
      </w:pPr>
      <w:proofErr w:type="spellStart"/>
      <w:r w:rsidRPr="00713FBB">
        <w:rPr>
          <w:rFonts w:asciiTheme="majorHAnsi" w:hAnsiTheme="majorHAnsi" w:cstheme="majorHAnsi"/>
          <w:color w:val="000000" w:themeColor="text1"/>
          <w:lang w:val="fr-FR"/>
        </w:rPr>
        <w:lastRenderedPageBreak/>
        <w:t>LaLonde</w:t>
      </w:r>
      <w:proofErr w:type="spellEnd"/>
      <w:r w:rsidRPr="00713FBB">
        <w:rPr>
          <w:rFonts w:asciiTheme="majorHAnsi" w:hAnsiTheme="majorHAnsi" w:cstheme="majorHAnsi"/>
          <w:color w:val="000000" w:themeColor="text1"/>
          <w:lang w:val="fr-FR"/>
        </w:rPr>
        <w:t xml:space="preserve">, Suzanne. </w:t>
      </w:r>
      <w:r w:rsidR="00472E80" w:rsidRPr="00713FBB">
        <w:rPr>
          <w:rFonts w:asciiTheme="majorHAnsi" w:hAnsiTheme="majorHAnsi" w:cstheme="majorHAnsi"/>
          <w:color w:val="000000" w:themeColor="text1"/>
          <w:lang w:val="fr-FR"/>
        </w:rPr>
        <w:t>“</w:t>
      </w:r>
      <w:r w:rsidR="00472E80" w:rsidRPr="00713FBB">
        <w:rPr>
          <w:rFonts w:asciiTheme="majorHAnsi" w:hAnsiTheme="majorHAnsi" w:cstheme="majorHAnsi"/>
          <w:i/>
          <w:iCs/>
          <w:color w:val="000000" w:themeColor="text1"/>
          <w:lang w:val="fr-FR"/>
        </w:rPr>
        <w:t xml:space="preserve">La femme rompue est </w:t>
      </w:r>
      <w:proofErr w:type="gramStart"/>
      <w:r w:rsidR="00472E80" w:rsidRPr="00713FBB">
        <w:rPr>
          <w:rFonts w:asciiTheme="majorHAnsi" w:hAnsiTheme="majorHAnsi" w:cstheme="majorHAnsi"/>
          <w:i/>
          <w:iCs/>
          <w:color w:val="000000" w:themeColor="text1"/>
          <w:lang w:val="fr-FR"/>
        </w:rPr>
        <w:t>rompue;</w:t>
      </w:r>
      <w:proofErr w:type="gramEnd"/>
      <w:r w:rsidR="00472E80" w:rsidRPr="00713FBB">
        <w:rPr>
          <w:rFonts w:asciiTheme="majorHAnsi" w:hAnsiTheme="majorHAnsi" w:cstheme="majorHAnsi"/>
          <w:i/>
          <w:iCs/>
          <w:color w:val="000000" w:themeColor="text1"/>
          <w:lang w:val="fr-FR"/>
        </w:rPr>
        <w:t xml:space="preserve"> elle n’est pas détruite</w:t>
      </w:r>
      <w:r w:rsidRPr="00713FBB">
        <w:rPr>
          <w:rFonts w:asciiTheme="majorHAnsi" w:hAnsiTheme="majorHAnsi" w:cstheme="majorHAnsi"/>
          <w:i/>
          <w:iCs/>
          <w:color w:val="000000" w:themeColor="text1"/>
          <w:lang w:val="fr-FR"/>
        </w:rPr>
        <w:t>.</w:t>
      </w:r>
      <w:r w:rsidR="00472E80" w:rsidRPr="00713FBB">
        <w:rPr>
          <w:rFonts w:asciiTheme="majorHAnsi" w:hAnsiTheme="majorHAnsi" w:cstheme="majorHAnsi"/>
          <w:color w:val="000000" w:themeColor="text1"/>
          <w:lang w:val="fr-FR"/>
        </w:rPr>
        <w:t xml:space="preserve">” </w:t>
      </w:r>
      <w:r w:rsidR="001A4F09" w:rsidRPr="00713FBB">
        <w:rPr>
          <w:rFonts w:asciiTheme="majorHAnsi" w:hAnsiTheme="majorHAnsi" w:cstheme="majorHAnsi"/>
          <w:i/>
          <w:iCs/>
        </w:rPr>
        <w:t>Simone de Beauvoir Studies</w:t>
      </w:r>
      <w:r w:rsidRPr="00713FBB">
        <w:rPr>
          <w:rFonts w:asciiTheme="majorHAnsi" w:hAnsiTheme="majorHAnsi" w:cstheme="majorHAnsi"/>
          <w:i/>
          <w:iCs/>
          <w:color w:val="000000" w:themeColor="text1"/>
        </w:rPr>
        <w:t xml:space="preserve"> </w:t>
      </w:r>
      <w:r w:rsidR="001A4F09" w:rsidRPr="00713FBB">
        <w:rPr>
          <w:rFonts w:asciiTheme="majorHAnsi" w:hAnsiTheme="majorHAnsi" w:cstheme="majorHAnsi"/>
          <w:color w:val="000000" w:themeColor="text1"/>
        </w:rPr>
        <w:t>Vol</w:t>
      </w:r>
      <w:r w:rsidRPr="00713FBB">
        <w:rPr>
          <w:rFonts w:asciiTheme="majorHAnsi" w:hAnsiTheme="majorHAnsi" w:cstheme="majorHAnsi"/>
          <w:color w:val="000000" w:themeColor="text1"/>
        </w:rPr>
        <w:t>.</w:t>
      </w:r>
      <w:r w:rsidR="001A4F09" w:rsidRPr="00713FBB">
        <w:rPr>
          <w:rFonts w:asciiTheme="majorHAnsi" w:hAnsiTheme="majorHAnsi" w:cstheme="majorHAnsi"/>
          <w:color w:val="000000" w:themeColor="text1"/>
        </w:rPr>
        <w:t xml:space="preserve"> 27</w:t>
      </w:r>
      <w:r w:rsidRPr="00713FBB">
        <w:rPr>
          <w:rFonts w:asciiTheme="majorHAnsi" w:hAnsiTheme="majorHAnsi" w:cstheme="majorHAnsi"/>
          <w:color w:val="000000" w:themeColor="text1"/>
        </w:rPr>
        <w:t xml:space="preserve"> (</w:t>
      </w:r>
      <w:r w:rsidR="00067F6E" w:rsidRPr="00713FBB">
        <w:rPr>
          <w:rFonts w:asciiTheme="majorHAnsi" w:hAnsiTheme="majorHAnsi" w:cstheme="majorHAnsi"/>
          <w:color w:val="000000" w:themeColor="text1"/>
        </w:rPr>
        <w:t>October</w:t>
      </w:r>
      <w:r w:rsidR="001A4F09" w:rsidRPr="00713FBB">
        <w:rPr>
          <w:rFonts w:asciiTheme="majorHAnsi" w:hAnsiTheme="majorHAnsi" w:cstheme="majorHAnsi"/>
          <w:color w:val="000000" w:themeColor="text1"/>
        </w:rPr>
        <w:t xml:space="preserve"> </w:t>
      </w:r>
      <w:r w:rsidR="00A55BEC" w:rsidRPr="00713FBB">
        <w:rPr>
          <w:rFonts w:asciiTheme="majorHAnsi" w:hAnsiTheme="majorHAnsi" w:cstheme="majorHAnsi"/>
          <w:color w:val="000000" w:themeColor="text1"/>
        </w:rPr>
        <w:t>20</w:t>
      </w:r>
      <w:r w:rsidR="001A4F09" w:rsidRPr="00713FBB">
        <w:rPr>
          <w:rFonts w:asciiTheme="majorHAnsi" w:hAnsiTheme="majorHAnsi" w:cstheme="majorHAnsi"/>
          <w:color w:val="000000" w:themeColor="text1"/>
        </w:rPr>
        <w:t>11</w:t>
      </w:r>
      <w:r w:rsidRPr="00713FBB">
        <w:rPr>
          <w:rFonts w:asciiTheme="majorHAnsi" w:hAnsiTheme="majorHAnsi" w:cstheme="majorHAnsi"/>
          <w:color w:val="000000" w:themeColor="text1"/>
        </w:rPr>
        <w:t>)</w:t>
      </w:r>
      <w:r w:rsidR="00067F6E" w:rsidRPr="00713FBB">
        <w:rPr>
          <w:rFonts w:asciiTheme="majorHAnsi" w:hAnsiTheme="majorHAnsi" w:cstheme="majorHAnsi"/>
          <w:color w:val="000000" w:themeColor="text1"/>
        </w:rPr>
        <w:t xml:space="preserve">. </w:t>
      </w:r>
      <w:hyperlink r:id="rId23" w:history="1">
        <w:r w:rsidR="00067F6E" w:rsidRPr="00713FBB">
          <w:rPr>
            <w:rStyle w:val="Hyperlink"/>
            <w:rFonts w:asciiTheme="majorHAnsi" w:hAnsiTheme="majorHAnsi" w:cstheme="majorHAnsi"/>
          </w:rPr>
          <w:t>Web</w:t>
        </w:r>
      </w:hyperlink>
      <w:r w:rsidR="00067F6E" w:rsidRPr="00713FBB">
        <w:rPr>
          <w:rFonts w:asciiTheme="majorHAnsi" w:hAnsiTheme="majorHAnsi" w:cstheme="majorHAnsi"/>
          <w:color w:val="000000" w:themeColor="text1"/>
        </w:rPr>
        <w:t>.</w:t>
      </w:r>
    </w:p>
    <w:p w14:paraId="53631F3A" w14:textId="77E2A488" w:rsidR="001A4F09" w:rsidRPr="00713FBB" w:rsidRDefault="00235F1F" w:rsidP="001A4F09">
      <w:pPr>
        <w:pStyle w:val="ListParagraph"/>
        <w:widowControl w:val="0"/>
        <w:numPr>
          <w:ilvl w:val="0"/>
          <w:numId w:val="3"/>
        </w:numPr>
        <w:tabs>
          <w:tab w:val="left" w:pos="0"/>
        </w:tabs>
        <w:autoSpaceDE w:val="0"/>
        <w:autoSpaceDN w:val="0"/>
        <w:adjustRightInd w:val="0"/>
        <w:ind w:left="180" w:hanging="180"/>
        <w:rPr>
          <w:rFonts w:asciiTheme="majorHAnsi" w:hAnsiTheme="majorHAnsi" w:cstheme="majorHAnsi"/>
          <w:color w:val="000000" w:themeColor="text1"/>
        </w:rPr>
      </w:pPr>
      <w:proofErr w:type="spellStart"/>
      <w:r w:rsidRPr="00713FBB">
        <w:rPr>
          <w:rFonts w:asciiTheme="majorHAnsi" w:hAnsiTheme="majorHAnsi" w:cstheme="majorHAnsi"/>
          <w:color w:val="000000" w:themeColor="text1"/>
          <w:lang w:val="fr-FR"/>
        </w:rPr>
        <w:t>LaLonde</w:t>
      </w:r>
      <w:proofErr w:type="spellEnd"/>
      <w:r w:rsidRPr="00713FBB">
        <w:rPr>
          <w:rFonts w:asciiTheme="majorHAnsi" w:hAnsiTheme="majorHAnsi" w:cstheme="majorHAnsi"/>
          <w:color w:val="000000" w:themeColor="text1"/>
          <w:lang w:val="fr-FR"/>
        </w:rPr>
        <w:t xml:space="preserve">, Suzanne. </w:t>
      </w:r>
      <w:r w:rsidR="00472E80" w:rsidRPr="00713FBB">
        <w:rPr>
          <w:rFonts w:asciiTheme="majorHAnsi" w:hAnsiTheme="majorHAnsi" w:cstheme="majorHAnsi"/>
          <w:color w:val="000000" w:themeColor="text1"/>
          <w:lang w:val="fr-FR"/>
        </w:rPr>
        <w:t>“</w:t>
      </w:r>
      <w:r w:rsidR="00472E80" w:rsidRPr="00713FBB">
        <w:rPr>
          <w:rFonts w:asciiTheme="majorHAnsi" w:hAnsiTheme="majorHAnsi" w:cstheme="majorHAnsi"/>
          <w:i/>
          <w:iCs/>
          <w:color w:val="000000" w:themeColor="text1"/>
          <w:lang w:val="fr-FR"/>
        </w:rPr>
        <w:t xml:space="preserve">Une perspective psychanalytique de </w:t>
      </w:r>
      <w:r w:rsidR="00472E80" w:rsidRPr="00713FBB">
        <w:rPr>
          <w:rFonts w:asciiTheme="majorHAnsi" w:hAnsiTheme="majorHAnsi" w:cstheme="majorHAnsi"/>
          <w:color w:val="000000" w:themeColor="text1"/>
          <w:lang w:val="fr-FR"/>
        </w:rPr>
        <w:t>La femme rompue</w:t>
      </w:r>
      <w:r w:rsidR="00472E80" w:rsidRPr="00713FBB">
        <w:rPr>
          <w:rFonts w:asciiTheme="majorHAnsi" w:hAnsiTheme="majorHAnsi" w:cstheme="majorHAnsi"/>
          <w:i/>
          <w:iCs/>
          <w:color w:val="000000" w:themeColor="text1"/>
          <w:lang w:val="fr-FR"/>
        </w:rPr>
        <w:t xml:space="preserve"> et le journal intime comme genre</w:t>
      </w:r>
      <w:r w:rsidR="00257D71" w:rsidRPr="00713FBB">
        <w:rPr>
          <w:rFonts w:asciiTheme="majorHAnsi" w:hAnsiTheme="majorHAnsi" w:cstheme="majorHAnsi"/>
          <w:i/>
          <w:iCs/>
          <w:color w:val="000000" w:themeColor="text1"/>
          <w:lang w:val="fr-FR"/>
        </w:rPr>
        <w:t>.</w:t>
      </w:r>
      <w:r w:rsidR="00472E80" w:rsidRPr="00713FBB">
        <w:rPr>
          <w:rFonts w:asciiTheme="majorHAnsi" w:hAnsiTheme="majorHAnsi" w:cstheme="majorHAnsi"/>
          <w:color w:val="000000" w:themeColor="text1"/>
          <w:lang w:val="fr-FR"/>
        </w:rPr>
        <w:t xml:space="preserve">” </w:t>
      </w:r>
      <w:r w:rsidR="001A4F09" w:rsidRPr="00713FBB">
        <w:rPr>
          <w:rFonts w:asciiTheme="majorHAnsi" w:hAnsiTheme="majorHAnsi" w:cstheme="majorHAnsi"/>
          <w:i/>
          <w:iCs/>
        </w:rPr>
        <w:t>Simone de Beauvoir Studies</w:t>
      </w:r>
      <w:r w:rsidR="001A4F09" w:rsidRPr="00713FBB">
        <w:rPr>
          <w:rFonts w:asciiTheme="majorHAnsi" w:hAnsiTheme="majorHAnsi" w:cstheme="majorHAnsi"/>
          <w:color w:val="000000" w:themeColor="text1"/>
        </w:rPr>
        <w:t xml:space="preserve"> Vol</w:t>
      </w:r>
      <w:r w:rsidRPr="00713FBB">
        <w:rPr>
          <w:rFonts w:asciiTheme="majorHAnsi" w:hAnsiTheme="majorHAnsi" w:cstheme="majorHAnsi"/>
          <w:color w:val="000000" w:themeColor="text1"/>
        </w:rPr>
        <w:t>.</w:t>
      </w:r>
      <w:r w:rsidR="001A4F09" w:rsidRPr="00713FBB">
        <w:rPr>
          <w:rFonts w:asciiTheme="majorHAnsi" w:hAnsiTheme="majorHAnsi" w:cstheme="majorHAnsi"/>
          <w:color w:val="000000" w:themeColor="text1"/>
        </w:rPr>
        <w:t xml:space="preserve"> 25</w:t>
      </w:r>
      <w:r w:rsidRPr="00713FBB">
        <w:rPr>
          <w:rFonts w:asciiTheme="majorHAnsi" w:hAnsiTheme="majorHAnsi" w:cstheme="majorHAnsi"/>
          <w:color w:val="000000" w:themeColor="text1"/>
        </w:rPr>
        <w:t xml:space="preserve"> (S</w:t>
      </w:r>
      <w:r w:rsidR="001A4F09" w:rsidRPr="00713FBB">
        <w:rPr>
          <w:rFonts w:asciiTheme="majorHAnsi" w:hAnsiTheme="majorHAnsi" w:cstheme="majorHAnsi"/>
          <w:color w:val="000000" w:themeColor="text1"/>
        </w:rPr>
        <w:t xml:space="preserve">pring </w:t>
      </w:r>
      <w:r w:rsidR="00A55BEC" w:rsidRPr="00713FBB">
        <w:rPr>
          <w:rFonts w:asciiTheme="majorHAnsi" w:hAnsiTheme="majorHAnsi" w:cstheme="majorHAnsi"/>
          <w:color w:val="000000" w:themeColor="text1"/>
        </w:rPr>
        <w:t>20</w:t>
      </w:r>
      <w:r w:rsidR="001A4F09" w:rsidRPr="00713FBB">
        <w:rPr>
          <w:rFonts w:asciiTheme="majorHAnsi" w:hAnsiTheme="majorHAnsi" w:cstheme="majorHAnsi"/>
          <w:color w:val="000000" w:themeColor="text1"/>
        </w:rPr>
        <w:t>09</w:t>
      </w:r>
      <w:r w:rsidRPr="00713FBB">
        <w:rPr>
          <w:rFonts w:asciiTheme="majorHAnsi" w:hAnsiTheme="majorHAnsi" w:cstheme="majorHAnsi"/>
          <w:color w:val="000000" w:themeColor="text1"/>
        </w:rPr>
        <w:t xml:space="preserve">). </w:t>
      </w:r>
      <w:hyperlink r:id="rId24" w:history="1">
        <w:r w:rsidR="00361F3D" w:rsidRPr="00713FBB">
          <w:rPr>
            <w:rStyle w:val="Hyperlink"/>
            <w:rFonts w:asciiTheme="majorHAnsi" w:hAnsiTheme="majorHAnsi" w:cstheme="majorHAnsi"/>
          </w:rPr>
          <w:t>Web.</w:t>
        </w:r>
      </w:hyperlink>
    </w:p>
    <w:p w14:paraId="14335E66" w14:textId="0475A29F" w:rsidR="00C27B66" w:rsidRPr="00713FBB" w:rsidRDefault="00235F1F" w:rsidP="00C27B66">
      <w:pPr>
        <w:pStyle w:val="ListParagraph"/>
        <w:widowControl w:val="0"/>
        <w:numPr>
          <w:ilvl w:val="0"/>
          <w:numId w:val="3"/>
        </w:numPr>
        <w:tabs>
          <w:tab w:val="left" w:pos="0"/>
        </w:tabs>
        <w:autoSpaceDE w:val="0"/>
        <w:autoSpaceDN w:val="0"/>
        <w:adjustRightInd w:val="0"/>
        <w:ind w:left="180" w:hanging="180"/>
        <w:rPr>
          <w:rFonts w:asciiTheme="majorHAnsi" w:hAnsiTheme="majorHAnsi" w:cstheme="majorHAnsi"/>
          <w:color w:val="000000" w:themeColor="text1"/>
        </w:rPr>
      </w:pPr>
      <w:proofErr w:type="spellStart"/>
      <w:r w:rsidRPr="00713FBB">
        <w:rPr>
          <w:rFonts w:asciiTheme="majorHAnsi" w:hAnsiTheme="majorHAnsi" w:cstheme="majorHAnsi"/>
          <w:color w:val="000000" w:themeColor="text1"/>
          <w:lang w:val="fr-FR"/>
        </w:rPr>
        <w:t>LaLonde</w:t>
      </w:r>
      <w:proofErr w:type="spellEnd"/>
      <w:r w:rsidRPr="00713FBB">
        <w:rPr>
          <w:rFonts w:asciiTheme="majorHAnsi" w:hAnsiTheme="majorHAnsi" w:cstheme="majorHAnsi"/>
          <w:color w:val="000000" w:themeColor="text1"/>
          <w:lang w:val="fr-FR"/>
        </w:rPr>
        <w:t>, Suzanne</w:t>
      </w:r>
      <w:r w:rsidRPr="00713FBB">
        <w:rPr>
          <w:rFonts w:asciiTheme="majorHAnsi" w:hAnsiTheme="majorHAnsi" w:cstheme="majorHAnsi"/>
          <w:i/>
          <w:iCs/>
          <w:color w:val="000000" w:themeColor="text1"/>
          <w:lang w:val="fr-FR"/>
        </w:rPr>
        <w:t xml:space="preserve">. </w:t>
      </w:r>
      <w:r w:rsidR="00472E80" w:rsidRPr="00713FBB">
        <w:rPr>
          <w:rFonts w:asciiTheme="majorHAnsi" w:hAnsiTheme="majorHAnsi" w:cstheme="majorHAnsi"/>
          <w:i/>
          <w:iCs/>
          <w:color w:val="000000" w:themeColor="text1"/>
          <w:lang w:val="fr-FR"/>
        </w:rPr>
        <w:t>“</w:t>
      </w:r>
      <w:r w:rsidR="00472E80" w:rsidRPr="00713FBB">
        <w:rPr>
          <w:rFonts w:asciiTheme="majorHAnsi" w:hAnsiTheme="majorHAnsi" w:cstheme="majorHAnsi"/>
          <w:color w:val="000000" w:themeColor="text1"/>
          <w:lang w:val="fr-FR"/>
        </w:rPr>
        <w:t>Le deuxième</w:t>
      </w:r>
      <w:r w:rsidR="00472E80" w:rsidRPr="00713FBB">
        <w:rPr>
          <w:rFonts w:asciiTheme="majorHAnsi" w:hAnsiTheme="majorHAnsi" w:cstheme="majorHAnsi"/>
          <w:b/>
          <w:bCs/>
          <w:color w:val="000000" w:themeColor="text1"/>
          <w:lang w:val="fr-FR"/>
        </w:rPr>
        <w:t xml:space="preserve"> </w:t>
      </w:r>
      <w:r w:rsidR="00472E80" w:rsidRPr="00713FBB">
        <w:rPr>
          <w:rFonts w:asciiTheme="majorHAnsi" w:hAnsiTheme="majorHAnsi" w:cstheme="majorHAnsi"/>
          <w:color w:val="000000" w:themeColor="text1"/>
          <w:lang w:val="fr-FR"/>
        </w:rPr>
        <w:t xml:space="preserve">sexe </w:t>
      </w:r>
      <w:r w:rsidR="00472E80" w:rsidRPr="00713FBB">
        <w:rPr>
          <w:rFonts w:asciiTheme="majorHAnsi" w:hAnsiTheme="majorHAnsi" w:cstheme="majorHAnsi"/>
          <w:i/>
          <w:iCs/>
          <w:color w:val="000000" w:themeColor="text1"/>
          <w:lang w:val="fr-FR"/>
        </w:rPr>
        <w:t xml:space="preserve">dans l’ère post-féministe et </w:t>
      </w:r>
      <w:proofErr w:type="spellStart"/>
      <w:r w:rsidR="00472E80" w:rsidRPr="00713FBB">
        <w:rPr>
          <w:rFonts w:asciiTheme="majorHAnsi" w:hAnsiTheme="majorHAnsi" w:cstheme="majorHAnsi"/>
          <w:i/>
          <w:iCs/>
          <w:color w:val="000000" w:themeColor="text1"/>
          <w:lang w:val="fr-FR"/>
        </w:rPr>
        <w:t>anti-féministe</w:t>
      </w:r>
      <w:proofErr w:type="spellEnd"/>
      <w:r w:rsidR="00257D71" w:rsidRPr="00713FBB">
        <w:rPr>
          <w:rFonts w:asciiTheme="majorHAnsi" w:hAnsiTheme="majorHAnsi" w:cstheme="majorHAnsi"/>
          <w:i/>
          <w:iCs/>
          <w:color w:val="000000" w:themeColor="text1"/>
          <w:lang w:val="fr-FR"/>
        </w:rPr>
        <w:t>.</w:t>
      </w:r>
      <w:r w:rsidR="00472E80" w:rsidRPr="00713FBB">
        <w:rPr>
          <w:rFonts w:asciiTheme="majorHAnsi" w:hAnsiTheme="majorHAnsi" w:cstheme="majorHAnsi"/>
          <w:bCs/>
          <w:color w:val="000000" w:themeColor="text1"/>
          <w:lang w:val="fr-FR"/>
        </w:rPr>
        <w:t>”</w:t>
      </w:r>
      <w:r w:rsidR="00472E80" w:rsidRPr="00713FBB">
        <w:rPr>
          <w:rFonts w:asciiTheme="majorHAnsi" w:hAnsiTheme="majorHAnsi" w:cstheme="majorHAnsi"/>
          <w:b/>
          <w:bCs/>
          <w:color w:val="000000" w:themeColor="text1"/>
          <w:lang w:val="fr-FR"/>
        </w:rPr>
        <w:t xml:space="preserve"> </w:t>
      </w:r>
      <w:hyperlink r:id="rId25" w:history="1">
        <w:r w:rsidR="001A4F09" w:rsidRPr="00713FBB">
          <w:rPr>
            <w:rStyle w:val="Hyperlink"/>
            <w:rFonts w:asciiTheme="majorHAnsi" w:hAnsiTheme="majorHAnsi" w:cstheme="majorHAnsi"/>
            <w:i/>
            <w:iCs/>
            <w:color w:val="000000" w:themeColor="text1"/>
            <w:u w:val="none"/>
          </w:rPr>
          <w:t>Simone de Beauvoir Studies</w:t>
        </w:r>
      </w:hyperlink>
      <w:r w:rsidRPr="00713FBB">
        <w:rPr>
          <w:rFonts w:asciiTheme="majorHAnsi" w:hAnsiTheme="majorHAnsi" w:cstheme="majorHAnsi"/>
          <w:color w:val="000000" w:themeColor="text1"/>
        </w:rPr>
        <w:t xml:space="preserve"> </w:t>
      </w:r>
      <w:r w:rsidR="001A4F09" w:rsidRPr="00713FBB">
        <w:rPr>
          <w:rFonts w:asciiTheme="majorHAnsi" w:hAnsiTheme="majorHAnsi" w:cstheme="majorHAnsi"/>
          <w:color w:val="000000" w:themeColor="text1"/>
        </w:rPr>
        <w:t>Vol</w:t>
      </w:r>
      <w:r w:rsidRPr="00713FBB">
        <w:rPr>
          <w:rFonts w:asciiTheme="majorHAnsi" w:hAnsiTheme="majorHAnsi" w:cstheme="majorHAnsi"/>
          <w:color w:val="000000" w:themeColor="text1"/>
        </w:rPr>
        <w:t>.</w:t>
      </w:r>
      <w:r w:rsidR="001A4F09" w:rsidRPr="00713FBB">
        <w:rPr>
          <w:rFonts w:asciiTheme="majorHAnsi" w:hAnsiTheme="majorHAnsi" w:cstheme="majorHAnsi"/>
          <w:color w:val="000000" w:themeColor="text1"/>
        </w:rPr>
        <w:t xml:space="preserve"> 24</w:t>
      </w:r>
      <w:r w:rsidRPr="00713FBB">
        <w:rPr>
          <w:rFonts w:asciiTheme="majorHAnsi" w:hAnsiTheme="majorHAnsi" w:cstheme="majorHAnsi"/>
          <w:color w:val="000000" w:themeColor="text1"/>
        </w:rPr>
        <w:t xml:space="preserve"> (S</w:t>
      </w:r>
      <w:r w:rsidR="001A4F09" w:rsidRPr="00713FBB">
        <w:rPr>
          <w:rFonts w:asciiTheme="majorHAnsi" w:hAnsiTheme="majorHAnsi" w:cstheme="majorHAnsi"/>
          <w:color w:val="000000" w:themeColor="text1"/>
        </w:rPr>
        <w:t xml:space="preserve">pring </w:t>
      </w:r>
      <w:r w:rsidR="00A55BEC" w:rsidRPr="00713FBB">
        <w:rPr>
          <w:rFonts w:asciiTheme="majorHAnsi" w:hAnsiTheme="majorHAnsi" w:cstheme="majorHAnsi"/>
          <w:color w:val="000000" w:themeColor="text1"/>
        </w:rPr>
        <w:t>20</w:t>
      </w:r>
      <w:r w:rsidR="001A4F09" w:rsidRPr="00713FBB">
        <w:rPr>
          <w:rFonts w:asciiTheme="majorHAnsi" w:hAnsiTheme="majorHAnsi" w:cstheme="majorHAnsi"/>
          <w:color w:val="000000" w:themeColor="text1"/>
        </w:rPr>
        <w:t>08</w:t>
      </w:r>
      <w:r w:rsidRPr="00713FBB">
        <w:rPr>
          <w:rFonts w:asciiTheme="majorHAnsi" w:hAnsiTheme="majorHAnsi" w:cstheme="majorHAnsi"/>
          <w:color w:val="000000" w:themeColor="text1"/>
        </w:rPr>
        <w:t>)</w:t>
      </w:r>
      <w:r w:rsidR="00067F6E" w:rsidRPr="00713FBB">
        <w:rPr>
          <w:rFonts w:asciiTheme="majorHAnsi" w:hAnsiTheme="majorHAnsi" w:cstheme="majorHAnsi"/>
          <w:color w:val="000000" w:themeColor="text1"/>
        </w:rPr>
        <w:t>.</w:t>
      </w:r>
      <w:r w:rsidR="001A4F09" w:rsidRPr="00713FBB">
        <w:rPr>
          <w:rFonts w:asciiTheme="majorHAnsi" w:hAnsiTheme="majorHAnsi" w:cstheme="majorHAnsi"/>
          <w:color w:val="000000" w:themeColor="text1"/>
        </w:rPr>
        <w:t xml:space="preserve"> </w:t>
      </w:r>
      <w:hyperlink r:id="rId26" w:anchor="metadata_info_tab_contents" w:history="1">
        <w:r w:rsidR="00416F73" w:rsidRPr="00713FBB">
          <w:rPr>
            <w:rStyle w:val="Hyperlink"/>
            <w:rFonts w:asciiTheme="majorHAnsi" w:hAnsiTheme="majorHAnsi" w:cstheme="majorHAnsi"/>
          </w:rPr>
          <w:t>Web</w:t>
        </w:r>
      </w:hyperlink>
      <w:r w:rsidR="00AD4138" w:rsidRPr="00713FBB">
        <w:rPr>
          <w:rFonts w:asciiTheme="majorHAnsi" w:hAnsiTheme="majorHAnsi" w:cstheme="majorHAnsi"/>
        </w:rPr>
        <w:t>.</w:t>
      </w:r>
    </w:p>
    <w:p w14:paraId="2FEC6CED" w14:textId="77777777" w:rsidR="00A37298" w:rsidRPr="00713FBB" w:rsidRDefault="00A37298" w:rsidP="00A37298">
      <w:pPr>
        <w:pStyle w:val="ListParagraph"/>
        <w:widowControl w:val="0"/>
        <w:tabs>
          <w:tab w:val="left" w:pos="0"/>
        </w:tabs>
        <w:autoSpaceDE w:val="0"/>
        <w:autoSpaceDN w:val="0"/>
        <w:adjustRightInd w:val="0"/>
        <w:ind w:left="180"/>
        <w:rPr>
          <w:rFonts w:asciiTheme="majorHAnsi" w:hAnsiTheme="majorHAnsi" w:cstheme="majorHAnsi"/>
          <w:color w:val="000000" w:themeColor="text1"/>
        </w:rPr>
      </w:pPr>
    </w:p>
    <w:p w14:paraId="09CADE3D" w14:textId="583C9AB9" w:rsidR="00C27B66" w:rsidRPr="00713FBB" w:rsidRDefault="00C27B66" w:rsidP="00C27B66">
      <w:pPr>
        <w:rPr>
          <w:rFonts w:asciiTheme="majorHAnsi" w:hAnsiTheme="majorHAnsi" w:cstheme="majorHAnsi"/>
          <w:b/>
          <w:bCs/>
          <w:color w:val="0070C0"/>
        </w:rPr>
      </w:pPr>
      <w:r w:rsidRPr="00713FBB">
        <w:rPr>
          <w:rFonts w:asciiTheme="majorHAnsi" w:hAnsiTheme="majorHAnsi" w:cstheme="majorHAnsi"/>
          <w:b/>
          <w:bCs/>
          <w:color w:val="0070C0"/>
        </w:rPr>
        <w:t>NON-REFEREED ARTICLES AND LETTERS</w:t>
      </w:r>
      <w:r w:rsidR="00420A94" w:rsidRPr="00713FBB">
        <w:rPr>
          <w:rFonts w:asciiTheme="majorHAnsi" w:hAnsiTheme="majorHAnsi" w:cstheme="majorHAnsi"/>
          <w:b/>
          <w:bCs/>
          <w:color w:val="0070C0"/>
        </w:rPr>
        <w:t xml:space="preserve"> </w:t>
      </w:r>
    </w:p>
    <w:p w14:paraId="46BC8F52" w14:textId="77777777" w:rsidR="00C27B66" w:rsidRPr="00713FBB" w:rsidRDefault="00C27B66" w:rsidP="00C27B66">
      <w:pPr>
        <w:pStyle w:val="PlainText"/>
        <w:numPr>
          <w:ilvl w:val="0"/>
          <w:numId w:val="21"/>
        </w:numPr>
        <w:tabs>
          <w:tab w:val="left" w:pos="270"/>
        </w:tabs>
        <w:ind w:left="180" w:hanging="180"/>
        <w:rPr>
          <w:rFonts w:asciiTheme="majorHAnsi" w:hAnsiTheme="majorHAnsi" w:cstheme="majorHAnsi"/>
          <w:color w:val="000000" w:themeColor="text1"/>
          <w:sz w:val="24"/>
          <w:szCs w:val="24"/>
          <w:u w:val="single"/>
        </w:rPr>
      </w:pPr>
      <w:proofErr w:type="spellStart"/>
      <w:r w:rsidRPr="00713FBB">
        <w:rPr>
          <w:rFonts w:asciiTheme="majorHAnsi" w:hAnsiTheme="majorHAnsi" w:cstheme="majorHAnsi"/>
          <w:color w:val="000000" w:themeColor="text1"/>
          <w:sz w:val="24"/>
          <w:szCs w:val="24"/>
          <w:lang w:val="fr-FR"/>
        </w:rPr>
        <w:t>LaLonde</w:t>
      </w:r>
      <w:proofErr w:type="spellEnd"/>
      <w:r w:rsidRPr="00713FBB">
        <w:rPr>
          <w:rFonts w:asciiTheme="majorHAnsi" w:hAnsiTheme="majorHAnsi" w:cstheme="majorHAnsi"/>
          <w:color w:val="000000" w:themeColor="text1"/>
          <w:sz w:val="24"/>
          <w:szCs w:val="24"/>
          <w:lang w:val="fr-FR"/>
        </w:rPr>
        <w:t xml:space="preserve">, Suzanne. “Una </w:t>
      </w:r>
      <w:proofErr w:type="spellStart"/>
      <w:r w:rsidRPr="00713FBB">
        <w:rPr>
          <w:rFonts w:asciiTheme="majorHAnsi" w:hAnsiTheme="majorHAnsi" w:cstheme="majorHAnsi"/>
          <w:color w:val="000000" w:themeColor="text1"/>
          <w:sz w:val="24"/>
          <w:szCs w:val="24"/>
          <w:lang w:val="fr-FR"/>
        </w:rPr>
        <w:t>perspectiva</w:t>
      </w:r>
      <w:proofErr w:type="spellEnd"/>
      <w:r w:rsidRPr="00713FBB">
        <w:rPr>
          <w:rFonts w:asciiTheme="majorHAnsi" w:hAnsiTheme="majorHAnsi" w:cstheme="majorHAnsi"/>
          <w:color w:val="000000" w:themeColor="text1"/>
          <w:sz w:val="24"/>
          <w:szCs w:val="24"/>
          <w:lang w:val="fr-FR"/>
        </w:rPr>
        <w:t xml:space="preserve"> </w:t>
      </w:r>
      <w:proofErr w:type="spellStart"/>
      <w:r w:rsidRPr="00713FBB">
        <w:rPr>
          <w:rFonts w:asciiTheme="majorHAnsi" w:hAnsiTheme="majorHAnsi" w:cstheme="majorHAnsi"/>
          <w:color w:val="000000" w:themeColor="text1"/>
          <w:sz w:val="24"/>
          <w:szCs w:val="24"/>
          <w:lang w:val="fr-FR"/>
        </w:rPr>
        <w:t>psicoanalítica</w:t>
      </w:r>
      <w:proofErr w:type="spellEnd"/>
      <w:r w:rsidRPr="00713FBB">
        <w:rPr>
          <w:rFonts w:asciiTheme="majorHAnsi" w:hAnsiTheme="majorHAnsi" w:cstheme="majorHAnsi"/>
          <w:color w:val="000000" w:themeColor="text1"/>
          <w:sz w:val="24"/>
          <w:szCs w:val="24"/>
          <w:lang w:val="fr-FR"/>
        </w:rPr>
        <w:t xml:space="preserve"> de </w:t>
      </w:r>
      <w:proofErr w:type="spellStart"/>
      <w:r w:rsidRPr="00713FBB">
        <w:rPr>
          <w:rFonts w:asciiTheme="majorHAnsi" w:hAnsiTheme="majorHAnsi" w:cstheme="majorHAnsi"/>
          <w:i/>
          <w:iCs/>
          <w:color w:val="000000" w:themeColor="text1"/>
          <w:sz w:val="24"/>
          <w:szCs w:val="24"/>
          <w:lang w:val="fr-FR"/>
        </w:rPr>
        <w:t>Nubosidad</w:t>
      </w:r>
      <w:proofErr w:type="spellEnd"/>
      <w:r w:rsidRPr="00713FBB">
        <w:rPr>
          <w:rFonts w:asciiTheme="majorHAnsi" w:hAnsiTheme="majorHAnsi" w:cstheme="majorHAnsi"/>
          <w:i/>
          <w:iCs/>
          <w:color w:val="000000" w:themeColor="text1"/>
          <w:sz w:val="24"/>
          <w:szCs w:val="24"/>
          <w:lang w:val="fr-FR"/>
        </w:rPr>
        <w:t xml:space="preserve"> variable</w:t>
      </w:r>
      <w:r w:rsidRPr="00713FBB">
        <w:rPr>
          <w:rFonts w:asciiTheme="majorHAnsi" w:hAnsiTheme="majorHAnsi" w:cstheme="majorHAnsi"/>
          <w:color w:val="000000" w:themeColor="text1"/>
          <w:sz w:val="24"/>
          <w:szCs w:val="24"/>
          <w:lang w:val="fr-FR"/>
        </w:rPr>
        <w:t xml:space="preserve"> de Carmen Martín </w:t>
      </w:r>
      <w:proofErr w:type="spellStart"/>
      <w:r w:rsidRPr="00713FBB">
        <w:rPr>
          <w:rFonts w:asciiTheme="majorHAnsi" w:hAnsiTheme="majorHAnsi" w:cstheme="majorHAnsi"/>
          <w:color w:val="000000" w:themeColor="text1"/>
          <w:sz w:val="24"/>
          <w:szCs w:val="24"/>
          <w:lang w:val="fr-FR"/>
        </w:rPr>
        <w:t>Gaite</w:t>
      </w:r>
      <w:proofErr w:type="spellEnd"/>
      <w:r w:rsidRPr="00713FBB">
        <w:rPr>
          <w:rFonts w:asciiTheme="majorHAnsi" w:hAnsiTheme="majorHAnsi" w:cstheme="majorHAnsi"/>
          <w:color w:val="000000" w:themeColor="text1"/>
          <w:sz w:val="24"/>
          <w:szCs w:val="24"/>
          <w:lang w:val="fr-FR"/>
        </w:rPr>
        <w:t xml:space="preserve">.” </w:t>
      </w:r>
      <w:r w:rsidRPr="00713FBB">
        <w:rPr>
          <w:rFonts w:asciiTheme="majorHAnsi" w:hAnsiTheme="majorHAnsi" w:cstheme="majorHAnsi"/>
          <w:color w:val="000000" w:themeColor="text1"/>
          <w:sz w:val="24"/>
          <w:szCs w:val="24"/>
        </w:rPr>
        <w:t xml:space="preserve">Universidad </w:t>
      </w:r>
      <w:proofErr w:type="spellStart"/>
      <w:r w:rsidRPr="00713FBB">
        <w:rPr>
          <w:rFonts w:asciiTheme="majorHAnsi" w:hAnsiTheme="majorHAnsi" w:cstheme="majorHAnsi"/>
          <w:color w:val="000000" w:themeColor="text1"/>
          <w:sz w:val="24"/>
          <w:szCs w:val="24"/>
        </w:rPr>
        <w:t>Autónoma</w:t>
      </w:r>
      <w:proofErr w:type="spellEnd"/>
      <w:r w:rsidRPr="00713FBB">
        <w:rPr>
          <w:rFonts w:asciiTheme="majorHAnsi" w:hAnsiTheme="majorHAnsi" w:cstheme="majorHAnsi"/>
          <w:color w:val="000000" w:themeColor="text1"/>
          <w:sz w:val="24"/>
          <w:szCs w:val="24"/>
        </w:rPr>
        <w:t xml:space="preserve"> </w:t>
      </w:r>
      <w:proofErr w:type="spellStart"/>
      <w:r w:rsidRPr="00713FBB">
        <w:rPr>
          <w:rFonts w:asciiTheme="majorHAnsi" w:hAnsiTheme="majorHAnsi" w:cstheme="majorHAnsi"/>
          <w:color w:val="000000" w:themeColor="text1"/>
          <w:sz w:val="24"/>
          <w:szCs w:val="24"/>
        </w:rPr>
        <w:t>Metropolitana</w:t>
      </w:r>
      <w:proofErr w:type="spellEnd"/>
      <w:r w:rsidRPr="00713FBB">
        <w:rPr>
          <w:rFonts w:asciiTheme="majorHAnsi" w:hAnsiTheme="majorHAnsi" w:cstheme="majorHAnsi"/>
          <w:color w:val="000000" w:themeColor="text1"/>
          <w:sz w:val="24"/>
          <w:szCs w:val="24"/>
        </w:rPr>
        <w:t xml:space="preserve"> UNAM </w:t>
      </w:r>
      <w:r w:rsidRPr="00713FBB">
        <w:rPr>
          <w:rFonts w:asciiTheme="majorHAnsi" w:hAnsiTheme="majorHAnsi" w:cstheme="majorHAnsi"/>
          <w:i/>
          <w:iCs/>
          <w:sz w:val="24"/>
          <w:szCs w:val="24"/>
        </w:rPr>
        <w:t xml:space="preserve">Casa del </w:t>
      </w:r>
      <w:proofErr w:type="spellStart"/>
      <w:r w:rsidRPr="00713FBB">
        <w:rPr>
          <w:rFonts w:asciiTheme="majorHAnsi" w:hAnsiTheme="majorHAnsi" w:cstheme="majorHAnsi"/>
          <w:i/>
          <w:iCs/>
          <w:sz w:val="24"/>
          <w:szCs w:val="24"/>
        </w:rPr>
        <w:t>Tiempo</w:t>
      </w:r>
      <w:proofErr w:type="spellEnd"/>
      <w:r w:rsidRPr="00713FBB">
        <w:rPr>
          <w:rStyle w:val="Hyperlink"/>
          <w:rFonts w:asciiTheme="majorHAnsi" w:hAnsiTheme="majorHAnsi" w:cstheme="majorHAnsi"/>
          <w:color w:val="000000" w:themeColor="text1"/>
          <w:sz w:val="24"/>
          <w:szCs w:val="24"/>
          <w:u w:val="none"/>
        </w:rPr>
        <w:t xml:space="preserve"> (</w:t>
      </w:r>
      <w:r w:rsidRPr="00713FBB">
        <w:rPr>
          <w:rFonts w:asciiTheme="majorHAnsi" w:hAnsiTheme="majorHAnsi" w:cstheme="majorHAnsi"/>
          <w:color w:val="000000" w:themeColor="text1"/>
          <w:sz w:val="24"/>
          <w:szCs w:val="24"/>
        </w:rPr>
        <w:t xml:space="preserve">mayo 2010). </w:t>
      </w:r>
      <w:hyperlink r:id="rId27" w:history="1">
        <w:r w:rsidRPr="00713FBB">
          <w:rPr>
            <w:rStyle w:val="Hyperlink"/>
            <w:rFonts w:asciiTheme="majorHAnsi" w:hAnsiTheme="majorHAnsi" w:cstheme="majorHAnsi"/>
            <w:sz w:val="24"/>
            <w:szCs w:val="24"/>
          </w:rPr>
          <w:t>Web.</w:t>
        </w:r>
      </w:hyperlink>
    </w:p>
    <w:p w14:paraId="7C28B8C1" w14:textId="3B234A88" w:rsidR="008A757A" w:rsidRPr="00713FBB" w:rsidRDefault="00C27B66" w:rsidP="008A757A">
      <w:pPr>
        <w:pStyle w:val="PlainText"/>
        <w:numPr>
          <w:ilvl w:val="0"/>
          <w:numId w:val="21"/>
        </w:numPr>
        <w:tabs>
          <w:tab w:val="left" w:pos="180"/>
        </w:tabs>
        <w:ind w:left="180" w:hanging="180"/>
        <w:rPr>
          <w:rStyle w:val="Hyperlink"/>
          <w:rFonts w:asciiTheme="majorHAnsi" w:hAnsiTheme="majorHAnsi" w:cstheme="majorHAnsi"/>
          <w:b/>
          <w:bCs/>
          <w:color w:val="000000" w:themeColor="text1"/>
          <w:sz w:val="24"/>
          <w:szCs w:val="24"/>
          <w:u w:val="none"/>
        </w:rPr>
      </w:pPr>
      <w:r w:rsidRPr="00713FBB">
        <w:rPr>
          <w:rFonts w:asciiTheme="majorHAnsi" w:hAnsiTheme="majorHAnsi" w:cstheme="majorHAnsi"/>
          <w:color w:val="000000" w:themeColor="text1"/>
          <w:sz w:val="24"/>
          <w:szCs w:val="24"/>
        </w:rPr>
        <w:t xml:space="preserve">LaLonde, Suzanne. Letter to the Editor. </w:t>
      </w:r>
      <w:r w:rsidRPr="00713FBB">
        <w:rPr>
          <w:rFonts w:asciiTheme="majorHAnsi" w:hAnsiTheme="majorHAnsi" w:cstheme="majorHAnsi"/>
          <w:i/>
          <w:sz w:val="24"/>
          <w:szCs w:val="24"/>
        </w:rPr>
        <w:t>Modern Language Association Newsletter</w:t>
      </w:r>
      <w:r w:rsidRPr="00713FBB">
        <w:rPr>
          <w:rStyle w:val="Hyperlink"/>
          <w:rFonts w:asciiTheme="majorHAnsi" w:hAnsiTheme="majorHAnsi" w:cstheme="majorHAnsi"/>
          <w:iCs/>
          <w:color w:val="000000" w:themeColor="text1"/>
          <w:sz w:val="24"/>
          <w:szCs w:val="24"/>
          <w:u w:val="none"/>
        </w:rPr>
        <w:t xml:space="preserve"> Vol. 38, Number 4 (</w:t>
      </w:r>
      <w:r w:rsidRPr="00713FBB">
        <w:rPr>
          <w:rFonts w:asciiTheme="majorHAnsi" w:hAnsiTheme="majorHAnsi" w:cstheme="majorHAnsi"/>
          <w:color w:val="000000" w:themeColor="text1"/>
          <w:sz w:val="24"/>
          <w:szCs w:val="24"/>
        </w:rPr>
        <w:t xml:space="preserve">Winter 2006). </w:t>
      </w:r>
      <w:hyperlink r:id="rId28" w:history="1">
        <w:r w:rsidRPr="00713FBB">
          <w:rPr>
            <w:rStyle w:val="Hyperlink"/>
            <w:rFonts w:asciiTheme="majorHAnsi" w:hAnsiTheme="majorHAnsi" w:cstheme="majorHAnsi"/>
            <w:sz w:val="24"/>
            <w:szCs w:val="24"/>
          </w:rPr>
          <w:t>Web.</w:t>
        </w:r>
      </w:hyperlink>
    </w:p>
    <w:p w14:paraId="4640C6DA" w14:textId="77777777" w:rsidR="008A757A" w:rsidRPr="00713FBB" w:rsidRDefault="008A757A" w:rsidP="008A757A">
      <w:pPr>
        <w:rPr>
          <w:rFonts w:asciiTheme="majorHAnsi" w:hAnsiTheme="majorHAnsi" w:cstheme="majorHAnsi"/>
          <w:color w:val="0070C0"/>
        </w:rPr>
      </w:pPr>
    </w:p>
    <w:p w14:paraId="3E196EFE" w14:textId="1AA20AD3" w:rsidR="008A757A" w:rsidRPr="00713FBB" w:rsidRDefault="0089198E" w:rsidP="008A757A">
      <w:pPr>
        <w:rPr>
          <w:rFonts w:asciiTheme="majorHAnsi" w:hAnsiTheme="majorHAnsi" w:cstheme="majorHAnsi"/>
          <w:b/>
          <w:bCs/>
          <w:color w:val="0070C0"/>
        </w:rPr>
      </w:pPr>
      <w:r w:rsidRPr="00713FBB">
        <w:rPr>
          <w:rFonts w:asciiTheme="majorHAnsi" w:hAnsiTheme="majorHAnsi" w:cstheme="majorHAnsi"/>
          <w:b/>
          <w:bCs/>
          <w:color w:val="0070C0"/>
        </w:rPr>
        <w:t xml:space="preserve">FUTURE AND </w:t>
      </w:r>
      <w:r w:rsidR="008A757A" w:rsidRPr="00713FBB">
        <w:rPr>
          <w:rFonts w:asciiTheme="majorHAnsi" w:hAnsiTheme="majorHAnsi" w:cstheme="majorHAnsi"/>
          <w:b/>
          <w:bCs/>
          <w:color w:val="0070C0"/>
        </w:rPr>
        <w:t>RECENT CONFERENCE</w:t>
      </w:r>
      <w:r w:rsidRPr="00713FBB">
        <w:rPr>
          <w:rFonts w:asciiTheme="majorHAnsi" w:hAnsiTheme="majorHAnsi" w:cstheme="majorHAnsi"/>
          <w:b/>
          <w:bCs/>
          <w:color w:val="0070C0"/>
        </w:rPr>
        <w:t xml:space="preserve"> </w:t>
      </w:r>
      <w:r w:rsidR="008A757A" w:rsidRPr="00713FBB">
        <w:rPr>
          <w:rFonts w:asciiTheme="majorHAnsi" w:hAnsiTheme="majorHAnsi" w:cstheme="majorHAnsi"/>
          <w:b/>
          <w:bCs/>
          <w:color w:val="0070C0"/>
        </w:rPr>
        <w:t>PRESENTATIONS</w:t>
      </w:r>
    </w:p>
    <w:p w14:paraId="75734922" w14:textId="541F24B7" w:rsidR="00643436" w:rsidRPr="00713FBB" w:rsidRDefault="00643436" w:rsidP="008A757A">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iCs/>
          <w:color w:val="000000" w:themeColor="text1"/>
        </w:rPr>
      </w:pPr>
      <w:r w:rsidRPr="00713FBB">
        <w:rPr>
          <w:rFonts w:asciiTheme="majorHAnsi" w:hAnsiTheme="majorHAnsi" w:cstheme="majorHAnsi"/>
          <w:iCs/>
          <w:color w:val="000000" w:themeColor="text1"/>
        </w:rPr>
        <w:t>University of Paris-Est-</w:t>
      </w:r>
      <w:proofErr w:type="spellStart"/>
      <w:r w:rsidRPr="00713FBB">
        <w:rPr>
          <w:rFonts w:asciiTheme="majorHAnsi" w:hAnsiTheme="majorHAnsi" w:cstheme="majorHAnsi"/>
          <w:iCs/>
          <w:color w:val="000000" w:themeColor="text1"/>
        </w:rPr>
        <w:t>Créteil’s</w:t>
      </w:r>
      <w:proofErr w:type="spellEnd"/>
      <w:r w:rsidRPr="00713FBB">
        <w:rPr>
          <w:rFonts w:asciiTheme="majorHAnsi" w:hAnsiTheme="majorHAnsi" w:cstheme="majorHAnsi"/>
          <w:iCs/>
          <w:color w:val="000000" w:themeColor="text1"/>
        </w:rPr>
        <w:t xml:space="preserve"> International Students’ Citizen Assembly Convention</w:t>
      </w:r>
      <w:r w:rsidR="00713FBB" w:rsidRPr="00713FBB">
        <w:rPr>
          <w:rFonts w:asciiTheme="majorHAnsi" w:hAnsiTheme="majorHAnsi" w:cstheme="majorHAnsi"/>
          <w:iCs/>
          <w:color w:val="000000" w:themeColor="text1"/>
        </w:rPr>
        <w:t xml:space="preserve"> on the</w:t>
      </w:r>
      <w:r w:rsidR="00713FBB" w:rsidRPr="00713FBB">
        <w:rPr>
          <w:rFonts w:asciiTheme="majorHAnsi" w:hAnsiTheme="majorHAnsi" w:cstheme="majorHAnsi"/>
        </w:rPr>
        <w:t xml:space="preserve"> environment and the Internet</w:t>
      </w:r>
      <w:r w:rsidR="00713FBB">
        <w:rPr>
          <w:rFonts w:asciiTheme="majorHAnsi" w:hAnsiTheme="majorHAnsi" w:cstheme="majorHAnsi"/>
        </w:rPr>
        <w:t xml:space="preserve">–Paris, France, </w:t>
      </w:r>
      <w:r w:rsidRPr="00713FBB">
        <w:rPr>
          <w:rFonts w:asciiTheme="majorHAnsi" w:hAnsiTheme="majorHAnsi" w:cstheme="majorHAnsi"/>
          <w:iCs/>
          <w:color w:val="000000" w:themeColor="text1"/>
        </w:rPr>
        <w:t>10/2022</w:t>
      </w:r>
      <w:r w:rsidR="00713FBB">
        <w:rPr>
          <w:rFonts w:asciiTheme="majorHAnsi" w:hAnsiTheme="majorHAnsi" w:cstheme="majorHAnsi"/>
          <w:iCs/>
          <w:color w:val="000000" w:themeColor="text1"/>
        </w:rPr>
        <w:t>,</w:t>
      </w:r>
      <w:r w:rsidR="00713FBB" w:rsidRPr="00713FBB">
        <w:rPr>
          <w:rFonts w:asciiTheme="majorHAnsi" w:hAnsiTheme="majorHAnsi" w:cstheme="majorHAnsi"/>
          <w:iCs/>
          <w:color w:val="000000" w:themeColor="text1"/>
        </w:rPr>
        <w:t xml:space="preserve"> invited speaker</w:t>
      </w:r>
    </w:p>
    <w:p w14:paraId="12EEB803" w14:textId="4A2B2D3D" w:rsidR="005330CD" w:rsidRPr="00713FBB" w:rsidRDefault="005330CD" w:rsidP="008A757A">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iCs/>
          <w:color w:val="000000" w:themeColor="text1"/>
        </w:rPr>
      </w:pPr>
      <w:r w:rsidRPr="00713FBB">
        <w:rPr>
          <w:rFonts w:asciiTheme="majorHAnsi" w:hAnsiTheme="majorHAnsi" w:cstheme="majorHAnsi"/>
          <w:iCs/>
          <w:color w:val="000000" w:themeColor="text1"/>
        </w:rPr>
        <w:t>American Comparative Literature Association</w:t>
      </w:r>
      <w:r w:rsidR="002A252F" w:rsidRPr="00713FBB">
        <w:rPr>
          <w:rFonts w:asciiTheme="majorHAnsi" w:hAnsiTheme="majorHAnsi" w:cstheme="majorHAnsi"/>
          <w:iCs/>
          <w:color w:val="000000" w:themeColor="text1"/>
        </w:rPr>
        <w:t xml:space="preserve"> </w:t>
      </w:r>
      <w:r w:rsidRPr="00713FBB">
        <w:rPr>
          <w:rFonts w:asciiTheme="majorHAnsi" w:hAnsiTheme="majorHAnsi" w:cstheme="majorHAnsi"/>
          <w:iCs/>
          <w:color w:val="000000" w:themeColor="text1"/>
        </w:rPr>
        <w:t>Annual Convention, virtual, 06/2022,</w:t>
      </w:r>
    </w:p>
    <w:p w14:paraId="56B6DDF1" w14:textId="45C19DFD" w:rsidR="005330CD" w:rsidRPr="00713FBB" w:rsidRDefault="002A252F" w:rsidP="002A252F">
      <w:pPr>
        <w:widowControl w:val="0"/>
        <w:tabs>
          <w:tab w:val="left" w:pos="270"/>
        </w:tabs>
        <w:autoSpaceDE w:val="0"/>
        <w:autoSpaceDN w:val="0"/>
        <w:adjustRightInd w:val="0"/>
        <w:ind w:left="180" w:hanging="180"/>
        <w:rPr>
          <w:rFonts w:asciiTheme="majorHAnsi" w:hAnsiTheme="majorHAnsi" w:cstheme="majorHAnsi"/>
          <w:iCs/>
          <w:color w:val="000000" w:themeColor="text1"/>
        </w:rPr>
      </w:pPr>
      <w:r w:rsidRPr="00713FBB">
        <w:rPr>
          <w:rFonts w:asciiTheme="majorHAnsi" w:hAnsiTheme="majorHAnsi" w:cstheme="majorHAnsi"/>
          <w:iCs/>
          <w:color w:val="000000" w:themeColor="text1"/>
        </w:rPr>
        <w:tab/>
      </w:r>
      <w:r w:rsidR="005330CD" w:rsidRPr="00713FBB">
        <w:rPr>
          <w:rFonts w:asciiTheme="majorHAnsi" w:hAnsiTheme="majorHAnsi" w:cstheme="majorHAnsi"/>
          <w:iCs/>
          <w:color w:val="000000" w:themeColor="text1"/>
        </w:rPr>
        <w:t>Memories of War in Other Worlds Session: “Traumatized Children of War and Genocides and Post-Traumatic Growth in the Trauma Novels of </w:t>
      </w:r>
      <w:proofErr w:type="spellStart"/>
      <w:r w:rsidR="0023717C" w:rsidRPr="00713FBB">
        <w:rPr>
          <w:rFonts w:asciiTheme="majorHAnsi" w:hAnsiTheme="majorHAnsi" w:cstheme="majorHAnsi"/>
          <w:iCs/>
          <w:color w:val="000000" w:themeColor="text1"/>
        </w:rPr>
        <w:t>Ahmadou</w:t>
      </w:r>
      <w:proofErr w:type="spellEnd"/>
      <w:r w:rsidR="005330CD" w:rsidRPr="00713FBB">
        <w:rPr>
          <w:rFonts w:asciiTheme="majorHAnsi" w:hAnsiTheme="majorHAnsi" w:cstheme="majorHAnsi"/>
          <w:iCs/>
          <w:color w:val="000000" w:themeColor="text1"/>
        </w:rPr>
        <w:t xml:space="preserve"> </w:t>
      </w:r>
      <w:proofErr w:type="spellStart"/>
      <w:r w:rsidR="005330CD" w:rsidRPr="00713FBB">
        <w:rPr>
          <w:rFonts w:asciiTheme="majorHAnsi" w:hAnsiTheme="majorHAnsi" w:cstheme="majorHAnsi"/>
          <w:iCs/>
          <w:color w:val="000000" w:themeColor="text1"/>
        </w:rPr>
        <w:t>Kourouma</w:t>
      </w:r>
      <w:proofErr w:type="spellEnd"/>
      <w:r w:rsidR="005330CD" w:rsidRPr="00713FBB">
        <w:rPr>
          <w:rFonts w:asciiTheme="majorHAnsi" w:hAnsiTheme="majorHAnsi" w:cstheme="majorHAnsi"/>
          <w:iCs/>
          <w:color w:val="000000" w:themeColor="text1"/>
        </w:rPr>
        <w:t xml:space="preserve"> and </w:t>
      </w:r>
      <w:proofErr w:type="spellStart"/>
      <w:r w:rsidR="0023717C" w:rsidRPr="00713FBB">
        <w:rPr>
          <w:rFonts w:asciiTheme="majorHAnsi" w:hAnsiTheme="majorHAnsi" w:cstheme="majorHAnsi"/>
          <w:iCs/>
          <w:color w:val="000000" w:themeColor="text1"/>
        </w:rPr>
        <w:t>Scholastique</w:t>
      </w:r>
      <w:proofErr w:type="spellEnd"/>
      <w:r w:rsidR="0023717C" w:rsidRPr="00713FBB">
        <w:rPr>
          <w:rFonts w:asciiTheme="majorHAnsi" w:hAnsiTheme="majorHAnsi" w:cstheme="majorHAnsi"/>
          <w:iCs/>
          <w:color w:val="000000" w:themeColor="text1"/>
        </w:rPr>
        <w:t xml:space="preserve"> </w:t>
      </w:r>
      <w:proofErr w:type="spellStart"/>
      <w:r w:rsidR="005330CD" w:rsidRPr="00713FBB">
        <w:rPr>
          <w:rFonts w:asciiTheme="majorHAnsi" w:hAnsiTheme="majorHAnsi" w:cstheme="majorHAnsi"/>
          <w:iCs/>
          <w:color w:val="000000" w:themeColor="text1"/>
        </w:rPr>
        <w:t>Mukasonga</w:t>
      </w:r>
      <w:proofErr w:type="spellEnd"/>
      <w:r w:rsidR="005330CD" w:rsidRPr="00713FBB">
        <w:rPr>
          <w:rFonts w:asciiTheme="majorHAnsi" w:hAnsiTheme="majorHAnsi" w:cstheme="majorHAnsi"/>
          <w:iCs/>
          <w:color w:val="000000" w:themeColor="text1"/>
        </w:rPr>
        <w:t xml:space="preserve">” </w:t>
      </w:r>
    </w:p>
    <w:p w14:paraId="70C3CFED" w14:textId="662BB189" w:rsidR="008A757A" w:rsidRPr="00713FBB" w:rsidRDefault="008A757A" w:rsidP="008A757A">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iCs/>
          <w:color w:val="000000" w:themeColor="text1"/>
        </w:rPr>
      </w:pPr>
      <w:r w:rsidRPr="00713FBB">
        <w:rPr>
          <w:rFonts w:asciiTheme="majorHAnsi" w:hAnsiTheme="majorHAnsi" w:cstheme="majorHAnsi"/>
          <w:iCs/>
          <w:color w:val="000000" w:themeColor="text1"/>
        </w:rPr>
        <w:t xml:space="preserve">Modern Language Association </w:t>
      </w:r>
      <w:r w:rsidR="002A252F" w:rsidRPr="00713FBB">
        <w:rPr>
          <w:rFonts w:asciiTheme="majorHAnsi" w:hAnsiTheme="majorHAnsi" w:cstheme="majorHAnsi"/>
          <w:iCs/>
          <w:color w:val="000000" w:themeColor="text1"/>
        </w:rPr>
        <w:t xml:space="preserve">Annual </w:t>
      </w:r>
      <w:r w:rsidRPr="00713FBB">
        <w:rPr>
          <w:rFonts w:asciiTheme="majorHAnsi" w:hAnsiTheme="majorHAnsi" w:cstheme="majorHAnsi"/>
          <w:iCs/>
          <w:color w:val="000000" w:themeColor="text1"/>
        </w:rPr>
        <w:t xml:space="preserve">Convention–Washington, DC, </w:t>
      </w:r>
      <w:r w:rsidR="0023717C" w:rsidRPr="00713FBB">
        <w:rPr>
          <w:rFonts w:asciiTheme="majorHAnsi" w:hAnsiTheme="majorHAnsi" w:cstheme="majorHAnsi"/>
          <w:iCs/>
          <w:color w:val="000000" w:themeColor="text1"/>
        </w:rPr>
        <w:t xml:space="preserve">virtual, </w:t>
      </w:r>
      <w:r w:rsidRPr="00713FBB">
        <w:rPr>
          <w:rFonts w:asciiTheme="majorHAnsi" w:hAnsiTheme="majorHAnsi" w:cstheme="majorHAnsi"/>
          <w:iCs/>
          <w:color w:val="000000" w:themeColor="text1"/>
        </w:rPr>
        <w:t xml:space="preserve">01/2022, Romantic and Nineteenth Century Literature Session: “Anarchist of Anarchists: Charles Baudelaire and </w:t>
      </w:r>
      <w:r w:rsidR="002D7289" w:rsidRPr="00713FBB">
        <w:rPr>
          <w:rFonts w:asciiTheme="majorHAnsi" w:hAnsiTheme="majorHAnsi" w:cstheme="majorHAnsi"/>
          <w:iCs/>
          <w:color w:val="000000" w:themeColor="text1"/>
        </w:rPr>
        <w:t>Contemporary Environmental Anarchists</w:t>
      </w:r>
      <w:r w:rsidRPr="00713FBB">
        <w:rPr>
          <w:rFonts w:asciiTheme="majorHAnsi" w:hAnsiTheme="majorHAnsi" w:cstheme="majorHAnsi"/>
          <w:iCs/>
          <w:color w:val="000000" w:themeColor="text1"/>
        </w:rPr>
        <w:t>”</w:t>
      </w:r>
    </w:p>
    <w:p w14:paraId="230CA625" w14:textId="42F1A5C8" w:rsidR="008A757A" w:rsidRPr="00713FBB" w:rsidRDefault="008A757A" w:rsidP="008A757A">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iCs/>
          <w:color w:val="000000" w:themeColor="text1"/>
          <w:lang w:val="fr-FR"/>
        </w:rPr>
      </w:pPr>
      <w:r w:rsidRPr="00713FBB">
        <w:rPr>
          <w:rFonts w:asciiTheme="majorHAnsi" w:hAnsiTheme="majorHAnsi" w:cstheme="majorHAnsi"/>
          <w:iCs/>
          <w:color w:val="000000" w:themeColor="text1"/>
          <w:lang w:val="fr-FR"/>
        </w:rPr>
        <w:t xml:space="preserve">Pacific Modern </w:t>
      </w:r>
      <w:proofErr w:type="spellStart"/>
      <w:r w:rsidRPr="00713FBB">
        <w:rPr>
          <w:rFonts w:asciiTheme="majorHAnsi" w:hAnsiTheme="majorHAnsi" w:cstheme="majorHAnsi"/>
          <w:iCs/>
          <w:color w:val="000000" w:themeColor="text1"/>
          <w:lang w:val="fr-FR"/>
        </w:rPr>
        <w:t>Language</w:t>
      </w:r>
      <w:proofErr w:type="spellEnd"/>
      <w:r w:rsidRPr="00713FBB">
        <w:rPr>
          <w:rFonts w:asciiTheme="majorHAnsi" w:hAnsiTheme="majorHAnsi" w:cstheme="majorHAnsi"/>
          <w:iCs/>
          <w:color w:val="000000" w:themeColor="text1"/>
          <w:lang w:val="fr-FR"/>
        </w:rPr>
        <w:t xml:space="preserve"> Association Convention–Las Vegas, NV, 11/2021, French and Francophone </w:t>
      </w:r>
      <w:proofErr w:type="spellStart"/>
      <w:r w:rsidRPr="00713FBB">
        <w:rPr>
          <w:rFonts w:asciiTheme="majorHAnsi" w:hAnsiTheme="majorHAnsi" w:cstheme="majorHAnsi"/>
          <w:iCs/>
          <w:color w:val="000000" w:themeColor="text1"/>
          <w:lang w:val="fr-FR"/>
        </w:rPr>
        <w:t>Special</w:t>
      </w:r>
      <w:proofErr w:type="spellEnd"/>
      <w:r w:rsidRPr="00713FBB">
        <w:rPr>
          <w:rFonts w:asciiTheme="majorHAnsi" w:hAnsiTheme="majorHAnsi" w:cstheme="majorHAnsi"/>
          <w:iCs/>
          <w:color w:val="000000" w:themeColor="text1"/>
          <w:lang w:val="fr-FR"/>
        </w:rPr>
        <w:t xml:space="preserve"> Session</w:t>
      </w:r>
      <w:r w:rsidR="00FB2F13" w:rsidRPr="00713FBB">
        <w:rPr>
          <w:rFonts w:asciiTheme="majorHAnsi" w:hAnsiTheme="majorHAnsi" w:cstheme="majorHAnsi"/>
          <w:iCs/>
          <w:color w:val="000000" w:themeColor="text1"/>
          <w:lang w:val="fr-FR"/>
        </w:rPr>
        <w:t xml:space="preserve"> on </w:t>
      </w:r>
      <w:proofErr w:type="gramStart"/>
      <w:r w:rsidR="00FB2F13" w:rsidRPr="00713FBB">
        <w:rPr>
          <w:rFonts w:asciiTheme="majorHAnsi" w:hAnsiTheme="majorHAnsi" w:cstheme="majorHAnsi"/>
          <w:iCs/>
          <w:color w:val="000000" w:themeColor="text1"/>
          <w:lang w:val="fr-FR"/>
        </w:rPr>
        <w:t>Paris</w:t>
      </w:r>
      <w:r w:rsidRPr="00713FBB">
        <w:rPr>
          <w:rFonts w:asciiTheme="majorHAnsi" w:hAnsiTheme="majorHAnsi" w:cstheme="majorHAnsi"/>
          <w:iCs/>
          <w:color w:val="000000" w:themeColor="text1"/>
          <w:lang w:val="fr-FR"/>
        </w:rPr>
        <w:t>:</w:t>
      </w:r>
      <w:proofErr w:type="gramEnd"/>
      <w:r w:rsidRPr="00713FBB">
        <w:rPr>
          <w:rFonts w:asciiTheme="majorHAnsi" w:hAnsiTheme="majorHAnsi" w:cstheme="majorHAnsi"/>
          <w:iCs/>
          <w:color w:val="000000" w:themeColor="text1"/>
          <w:lang w:val="fr-FR"/>
        </w:rPr>
        <w:t xml:space="preserve"> </w:t>
      </w:r>
      <w:r w:rsidRPr="00713FBB">
        <w:rPr>
          <w:rFonts w:asciiTheme="majorHAnsi" w:hAnsiTheme="majorHAnsi" w:cstheme="majorHAnsi"/>
          <w:i/>
          <w:color w:val="000000" w:themeColor="text1"/>
          <w:lang w:val="fr-FR"/>
        </w:rPr>
        <w:t xml:space="preserve">“Briquet, Charcot, Janet, </w:t>
      </w:r>
      <w:r w:rsidR="00FB2F13" w:rsidRPr="00713FBB">
        <w:rPr>
          <w:rFonts w:asciiTheme="majorHAnsi" w:hAnsiTheme="majorHAnsi" w:cstheme="majorHAnsi"/>
          <w:i/>
          <w:color w:val="000000" w:themeColor="text1"/>
          <w:lang w:val="fr-FR"/>
        </w:rPr>
        <w:t xml:space="preserve">Freud, </w:t>
      </w:r>
      <w:r w:rsidRPr="00713FBB">
        <w:rPr>
          <w:rFonts w:asciiTheme="majorHAnsi" w:hAnsiTheme="majorHAnsi" w:cstheme="majorHAnsi"/>
          <w:i/>
          <w:color w:val="000000" w:themeColor="text1"/>
          <w:lang w:val="fr-FR"/>
        </w:rPr>
        <w:t>et Zola: Les portraits scientifiques et littéraires des souffrances psychiques des Parisiens à la fin du dix-neuvième siècle</w:t>
      </w:r>
      <w:r w:rsidRPr="00713FBB">
        <w:rPr>
          <w:rFonts w:asciiTheme="majorHAnsi" w:hAnsiTheme="majorHAnsi" w:cstheme="majorHAnsi"/>
          <w:iCs/>
          <w:color w:val="000000" w:themeColor="text1"/>
          <w:lang w:val="fr-FR"/>
        </w:rPr>
        <w:t xml:space="preserve">” </w:t>
      </w:r>
    </w:p>
    <w:p w14:paraId="374E9469" w14:textId="0443E64D" w:rsidR="008A757A" w:rsidRPr="00713FBB" w:rsidRDefault="008A757A" w:rsidP="008A757A">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iCs/>
          <w:color w:val="000000" w:themeColor="text1"/>
        </w:rPr>
      </w:pPr>
      <w:r w:rsidRPr="00713FBB">
        <w:rPr>
          <w:rFonts w:asciiTheme="majorHAnsi" w:hAnsiTheme="majorHAnsi" w:cstheme="majorHAnsi"/>
          <w:iCs/>
          <w:color w:val="000000" w:themeColor="text1"/>
        </w:rPr>
        <w:t>Pacific Modern Language Association Convention</w:t>
      </w:r>
      <w:r w:rsidRPr="00713FBB">
        <w:rPr>
          <w:rFonts w:asciiTheme="majorHAnsi" w:eastAsia="Times New Roman" w:hAnsiTheme="majorHAnsi" w:cstheme="majorHAnsi"/>
          <w:color w:val="000000" w:themeColor="text1"/>
        </w:rPr>
        <w:t>–Pasadena, CA, 11/2016,</w:t>
      </w:r>
      <w:r w:rsidRPr="00713FBB">
        <w:rPr>
          <w:rFonts w:asciiTheme="majorHAnsi" w:hAnsiTheme="majorHAnsi" w:cstheme="majorHAnsi"/>
          <w:iCs/>
          <w:color w:val="000000" w:themeColor="text1"/>
        </w:rPr>
        <w:t xml:space="preserve"> </w:t>
      </w:r>
      <w:r w:rsidRPr="00713FBB">
        <w:rPr>
          <w:rFonts w:asciiTheme="majorHAnsi" w:eastAsia="Times New Roman" w:hAnsiTheme="majorHAnsi" w:cstheme="majorHAnsi"/>
          <w:color w:val="000000" w:themeColor="text1"/>
        </w:rPr>
        <w:t xml:space="preserve">Postcolonial Literature Session: “A Decolonization of the Mind: New Paradigms of Development in Le </w:t>
      </w:r>
      <w:proofErr w:type="spellStart"/>
      <w:r w:rsidRPr="00713FBB">
        <w:rPr>
          <w:rFonts w:asciiTheme="majorHAnsi" w:eastAsia="Times New Roman" w:hAnsiTheme="majorHAnsi" w:cstheme="majorHAnsi"/>
          <w:color w:val="000000" w:themeColor="text1"/>
        </w:rPr>
        <w:t>Clézio’s</w:t>
      </w:r>
      <w:proofErr w:type="spellEnd"/>
      <w:r w:rsidRPr="00713FBB">
        <w:rPr>
          <w:rFonts w:asciiTheme="majorHAnsi" w:eastAsia="Times New Roman" w:hAnsiTheme="majorHAnsi" w:cstheme="majorHAnsi"/>
          <w:color w:val="000000" w:themeColor="text1"/>
        </w:rPr>
        <w:t xml:space="preserve"> Literature” </w:t>
      </w:r>
    </w:p>
    <w:p w14:paraId="5CA0581C" w14:textId="05DF1F40" w:rsidR="008A757A" w:rsidRPr="00713FBB" w:rsidRDefault="008A757A" w:rsidP="008A757A">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iCs/>
          <w:color w:val="000000" w:themeColor="text1"/>
        </w:rPr>
      </w:pPr>
      <w:r w:rsidRPr="00713FBB">
        <w:rPr>
          <w:rFonts w:asciiTheme="majorHAnsi" w:hAnsiTheme="majorHAnsi" w:cstheme="majorHAnsi"/>
          <w:iCs/>
          <w:color w:val="000000" w:themeColor="text1"/>
        </w:rPr>
        <w:t>Pacific Modern Language Association Convention</w:t>
      </w:r>
      <w:r w:rsidRPr="00713FBB">
        <w:rPr>
          <w:rFonts w:asciiTheme="majorHAnsi" w:eastAsia="Times New Roman" w:hAnsiTheme="majorHAnsi" w:cstheme="majorHAnsi"/>
          <w:color w:val="000000" w:themeColor="text1"/>
        </w:rPr>
        <w:t>–Pasadena, CA, 11/2016,</w:t>
      </w:r>
      <w:r w:rsidRPr="00713FBB">
        <w:rPr>
          <w:rFonts w:asciiTheme="majorHAnsi" w:hAnsiTheme="majorHAnsi" w:cstheme="majorHAnsi"/>
          <w:iCs/>
          <w:color w:val="000000" w:themeColor="text1"/>
        </w:rPr>
        <w:t xml:space="preserve"> </w:t>
      </w:r>
      <w:r w:rsidRPr="00713FBB">
        <w:rPr>
          <w:rFonts w:asciiTheme="majorHAnsi" w:eastAsia="Times New Roman" w:hAnsiTheme="majorHAnsi" w:cstheme="majorHAnsi"/>
          <w:color w:val="000000" w:themeColor="text1"/>
        </w:rPr>
        <w:t>Eco-criticism Session Organizer and Chair: “Teaching for the Post-Anthropocene”</w:t>
      </w:r>
    </w:p>
    <w:p w14:paraId="0E610D75" w14:textId="77777777" w:rsidR="008A757A" w:rsidRPr="00713FBB" w:rsidRDefault="008A757A" w:rsidP="008A757A">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i/>
          <w:iCs/>
          <w:color w:val="000000" w:themeColor="text1"/>
        </w:rPr>
      </w:pPr>
      <w:r w:rsidRPr="00713FBB">
        <w:rPr>
          <w:rFonts w:asciiTheme="majorHAnsi" w:hAnsiTheme="majorHAnsi" w:cstheme="majorHAnsi"/>
          <w:iCs/>
          <w:color w:val="000000" w:themeColor="text1"/>
        </w:rPr>
        <w:t>UTRGV Bioethics Conference “Reimagining American Healthcare”</w:t>
      </w:r>
      <w:r w:rsidRPr="00713FBB">
        <w:rPr>
          <w:rFonts w:asciiTheme="majorHAnsi" w:eastAsia="Times New Roman" w:hAnsiTheme="majorHAnsi" w:cstheme="majorHAnsi"/>
          <w:color w:val="000000" w:themeColor="text1"/>
        </w:rPr>
        <w:t>–</w:t>
      </w:r>
      <w:r w:rsidRPr="00713FBB">
        <w:rPr>
          <w:rFonts w:asciiTheme="majorHAnsi" w:hAnsiTheme="majorHAnsi" w:cstheme="majorHAnsi"/>
          <w:iCs/>
          <w:color w:val="000000" w:themeColor="text1"/>
        </w:rPr>
        <w:t xml:space="preserve">Edinburg, TX, 2/2016, Panel Organizer and Chair: </w:t>
      </w:r>
      <w:r w:rsidRPr="00713FBB">
        <w:rPr>
          <w:rFonts w:asciiTheme="majorHAnsi" w:hAnsiTheme="majorHAnsi" w:cstheme="majorHAnsi"/>
          <w:i/>
          <w:iCs/>
          <w:color w:val="000000" w:themeColor="text1"/>
        </w:rPr>
        <w:t xml:space="preserve">“La </w:t>
      </w:r>
      <w:proofErr w:type="spellStart"/>
      <w:r w:rsidRPr="00713FBB">
        <w:rPr>
          <w:rFonts w:asciiTheme="majorHAnsi" w:hAnsiTheme="majorHAnsi" w:cstheme="majorHAnsi"/>
          <w:i/>
          <w:iCs/>
          <w:color w:val="000000" w:themeColor="text1"/>
        </w:rPr>
        <w:t>salud</w:t>
      </w:r>
      <w:proofErr w:type="spellEnd"/>
      <w:r w:rsidRPr="00713FBB">
        <w:rPr>
          <w:rFonts w:asciiTheme="majorHAnsi" w:hAnsiTheme="majorHAnsi" w:cstheme="majorHAnsi"/>
          <w:i/>
          <w:iCs/>
          <w:color w:val="000000" w:themeColor="text1"/>
        </w:rPr>
        <w:t xml:space="preserve"> </w:t>
      </w:r>
      <w:proofErr w:type="spellStart"/>
      <w:r w:rsidRPr="00713FBB">
        <w:rPr>
          <w:rFonts w:asciiTheme="majorHAnsi" w:hAnsiTheme="majorHAnsi" w:cstheme="majorHAnsi"/>
          <w:i/>
          <w:iCs/>
          <w:color w:val="000000" w:themeColor="text1"/>
        </w:rPr>
        <w:t>reproductiva</w:t>
      </w:r>
      <w:proofErr w:type="spellEnd"/>
      <w:r w:rsidRPr="00713FBB">
        <w:rPr>
          <w:rFonts w:asciiTheme="majorHAnsi" w:hAnsiTheme="majorHAnsi" w:cstheme="majorHAnsi"/>
          <w:i/>
          <w:iCs/>
          <w:color w:val="000000" w:themeColor="text1"/>
        </w:rPr>
        <w:t xml:space="preserve">: un derecho </w:t>
      </w:r>
      <w:proofErr w:type="spellStart"/>
      <w:r w:rsidRPr="00713FBB">
        <w:rPr>
          <w:rFonts w:asciiTheme="majorHAnsi" w:hAnsiTheme="majorHAnsi" w:cstheme="majorHAnsi"/>
          <w:i/>
          <w:iCs/>
          <w:color w:val="000000" w:themeColor="text1"/>
        </w:rPr>
        <w:t>humano</w:t>
      </w:r>
      <w:proofErr w:type="spellEnd"/>
      <w:r w:rsidRPr="00713FBB">
        <w:rPr>
          <w:rFonts w:asciiTheme="majorHAnsi" w:hAnsiTheme="majorHAnsi" w:cstheme="majorHAnsi"/>
          <w:i/>
          <w:iCs/>
          <w:color w:val="000000" w:themeColor="text1"/>
        </w:rPr>
        <w:t xml:space="preserve">” </w:t>
      </w:r>
    </w:p>
    <w:p w14:paraId="3C4DE878" w14:textId="77777777" w:rsidR="008A757A" w:rsidRPr="00713FBB" w:rsidRDefault="008A757A" w:rsidP="008A757A">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i/>
          <w:iCs/>
          <w:color w:val="000000" w:themeColor="text1"/>
        </w:rPr>
      </w:pPr>
      <w:r w:rsidRPr="00713FBB">
        <w:rPr>
          <w:rFonts w:asciiTheme="majorHAnsi" w:hAnsiTheme="majorHAnsi" w:cstheme="majorHAnsi"/>
          <w:iCs/>
          <w:color w:val="000000" w:themeColor="text1"/>
        </w:rPr>
        <w:t>Modern Language Association Convention</w:t>
      </w:r>
      <w:r w:rsidRPr="00713FBB">
        <w:rPr>
          <w:rFonts w:asciiTheme="majorHAnsi" w:hAnsiTheme="majorHAnsi" w:cstheme="majorHAnsi"/>
          <w:i/>
          <w:iCs/>
          <w:color w:val="000000" w:themeColor="text1"/>
        </w:rPr>
        <w:t>–</w:t>
      </w:r>
      <w:r w:rsidRPr="00713FBB">
        <w:rPr>
          <w:rFonts w:asciiTheme="majorHAnsi" w:hAnsiTheme="majorHAnsi" w:cstheme="majorHAnsi"/>
          <w:color w:val="000000" w:themeColor="text1"/>
        </w:rPr>
        <w:t>Boston, MA, 01/2013, Global Health and World Literature</w:t>
      </w:r>
      <w:r w:rsidRPr="00713FBB">
        <w:rPr>
          <w:rFonts w:asciiTheme="majorHAnsi" w:hAnsiTheme="majorHAnsi" w:cstheme="majorHAnsi"/>
          <w:i/>
          <w:iCs/>
          <w:color w:val="000000" w:themeColor="text1"/>
        </w:rPr>
        <w:t xml:space="preserve"> </w:t>
      </w:r>
      <w:r w:rsidRPr="00713FBB">
        <w:rPr>
          <w:rFonts w:asciiTheme="majorHAnsi" w:hAnsiTheme="majorHAnsi" w:cstheme="majorHAnsi"/>
          <w:iCs/>
          <w:color w:val="000000" w:themeColor="text1"/>
        </w:rPr>
        <w:t>Session</w:t>
      </w:r>
      <w:r w:rsidRPr="00713FBB">
        <w:rPr>
          <w:rFonts w:asciiTheme="majorHAnsi" w:hAnsiTheme="majorHAnsi" w:cstheme="majorHAnsi"/>
          <w:color w:val="000000" w:themeColor="text1"/>
        </w:rPr>
        <w:t xml:space="preserve">: “Human and Environmental Trauma in J.M.G. Le </w:t>
      </w:r>
      <w:proofErr w:type="spellStart"/>
      <w:r w:rsidRPr="00713FBB">
        <w:rPr>
          <w:rFonts w:asciiTheme="majorHAnsi" w:hAnsiTheme="majorHAnsi" w:cstheme="majorHAnsi"/>
          <w:color w:val="000000" w:themeColor="text1"/>
        </w:rPr>
        <w:t>Clézio’s</w:t>
      </w:r>
      <w:proofErr w:type="spellEnd"/>
      <w:r w:rsidRPr="00713FBB">
        <w:rPr>
          <w:rFonts w:asciiTheme="majorHAnsi" w:hAnsiTheme="majorHAnsi" w:cstheme="majorHAnsi"/>
          <w:color w:val="000000" w:themeColor="text1"/>
        </w:rPr>
        <w:t xml:space="preserve"> </w:t>
      </w:r>
      <w:r w:rsidRPr="00713FBB">
        <w:rPr>
          <w:rFonts w:asciiTheme="majorHAnsi" w:hAnsiTheme="majorHAnsi" w:cstheme="majorHAnsi"/>
          <w:i/>
          <w:color w:val="000000" w:themeColor="text1"/>
        </w:rPr>
        <w:t>Desert</w:t>
      </w:r>
      <w:r w:rsidRPr="00713FBB">
        <w:rPr>
          <w:rFonts w:asciiTheme="majorHAnsi" w:hAnsiTheme="majorHAnsi" w:cstheme="majorHAnsi"/>
          <w:color w:val="000000" w:themeColor="text1"/>
        </w:rPr>
        <w:t>”</w:t>
      </w:r>
    </w:p>
    <w:p w14:paraId="13DC0875" w14:textId="77777777" w:rsidR="008A757A" w:rsidRPr="00713FBB" w:rsidRDefault="008A757A" w:rsidP="008A757A">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iCs/>
          <w:color w:val="000000" w:themeColor="text1"/>
        </w:rPr>
        <w:t>Modern Language Association Convention</w:t>
      </w:r>
      <w:r w:rsidRPr="00713FBB">
        <w:rPr>
          <w:rFonts w:asciiTheme="majorHAnsi" w:hAnsiTheme="majorHAnsi" w:cstheme="majorHAnsi"/>
          <w:i/>
          <w:iCs/>
          <w:color w:val="000000" w:themeColor="text1"/>
        </w:rPr>
        <w:t>–</w:t>
      </w:r>
      <w:r w:rsidRPr="00713FBB">
        <w:rPr>
          <w:rFonts w:asciiTheme="majorHAnsi" w:hAnsiTheme="majorHAnsi" w:cstheme="majorHAnsi"/>
          <w:color w:val="000000" w:themeColor="text1"/>
        </w:rPr>
        <w:t xml:space="preserve">Seattle, WA, 01/2012, Special Session Organizer and Chair: “The Environment, Trauma, and Contemporary World Literature” </w:t>
      </w:r>
    </w:p>
    <w:p w14:paraId="7B3D2134" w14:textId="77777777" w:rsidR="008A757A" w:rsidRPr="00713FBB" w:rsidRDefault="008A757A" w:rsidP="008A757A">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iCs/>
          <w:color w:val="000000" w:themeColor="text1"/>
        </w:rPr>
        <w:t>Modern Language Association Convention</w:t>
      </w:r>
      <w:r w:rsidRPr="00713FBB">
        <w:rPr>
          <w:rFonts w:asciiTheme="majorHAnsi" w:hAnsiTheme="majorHAnsi" w:cstheme="majorHAnsi"/>
          <w:i/>
          <w:iCs/>
          <w:color w:val="000000" w:themeColor="text1"/>
        </w:rPr>
        <w:t>–</w:t>
      </w:r>
      <w:r w:rsidRPr="00713FBB">
        <w:rPr>
          <w:rFonts w:asciiTheme="majorHAnsi" w:hAnsiTheme="majorHAnsi" w:cstheme="majorHAnsi"/>
          <w:color w:val="000000" w:themeColor="text1"/>
        </w:rPr>
        <w:t xml:space="preserve">Seattle, WA, 01/2012, Francophone Literature Session: “Le </w:t>
      </w:r>
      <w:proofErr w:type="spellStart"/>
      <w:r w:rsidRPr="00713FBB">
        <w:rPr>
          <w:rFonts w:asciiTheme="majorHAnsi" w:hAnsiTheme="majorHAnsi" w:cstheme="majorHAnsi"/>
          <w:color w:val="000000" w:themeColor="text1"/>
        </w:rPr>
        <w:t>Clézio’s</w:t>
      </w:r>
      <w:proofErr w:type="spellEnd"/>
      <w:r w:rsidRPr="00713FBB">
        <w:rPr>
          <w:rFonts w:asciiTheme="majorHAnsi" w:hAnsiTheme="majorHAnsi" w:cstheme="majorHAnsi"/>
          <w:color w:val="000000" w:themeColor="text1"/>
        </w:rPr>
        <w:t xml:space="preserve"> Colonial and Post-colonial Portraits of Women in Nature”</w:t>
      </w:r>
    </w:p>
    <w:p w14:paraId="0F24725C" w14:textId="28D00A14" w:rsidR="00713FBB" w:rsidRPr="00D757A2" w:rsidRDefault="008A757A" w:rsidP="00D757A2">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color w:val="000000" w:themeColor="text1"/>
          <w:lang w:val="fr-FR"/>
        </w:rPr>
      </w:pPr>
      <w:r w:rsidRPr="00713FBB">
        <w:rPr>
          <w:rFonts w:asciiTheme="majorHAnsi" w:hAnsiTheme="majorHAnsi" w:cstheme="majorHAnsi"/>
          <w:iCs/>
          <w:color w:val="000000" w:themeColor="text1"/>
          <w:lang w:val="fr-FR"/>
        </w:rPr>
        <w:lastRenderedPageBreak/>
        <w:t xml:space="preserve">Modern </w:t>
      </w:r>
      <w:proofErr w:type="spellStart"/>
      <w:r w:rsidRPr="00713FBB">
        <w:rPr>
          <w:rFonts w:asciiTheme="majorHAnsi" w:hAnsiTheme="majorHAnsi" w:cstheme="majorHAnsi"/>
          <w:iCs/>
          <w:color w:val="000000" w:themeColor="text1"/>
          <w:lang w:val="fr-FR"/>
        </w:rPr>
        <w:t>Language</w:t>
      </w:r>
      <w:proofErr w:type="spellEnd"/>
      <w:r w:rsidRPr="00713FBB">
        <w:rPr>
          <w:rFonts w:asciiTheme="majorHAnsi" w:hAnsiTheme="majorHAnsi" w:cstheme="majorHAnsi"/>
          <w:iCs/>
          <w:color w:val="000000" w:themeColor="text1"/>
          <w:lang w:val="fr-FR"/>
        </w:rPr>
        <w:t xml:space="preserve"> Association Convention</w:t>
      </w:r>
      <w:r w:rsidRPr="00713FBB">
        <w:rPr>
          <w:rFonts w:asciiTheme="majorHAnsi" w:hAnsiTheme="majorHAnsi" w:cstheme="majorHAnsi"/>
          <w:i/>
          <w:iCs/>
          <w:color w:val="000000" w:themeColor="text1"/>
          <w:lang w:val="fr-FR"/>
        </w:rPr>
        <w:t>–</w:t>
      </w:r>
      <w:r w:rsidRPr="00713FBB">
        <w:rPr>
          <w:rFonts w:asciiTheme="majorHAnsi" w:hAnsiTheme="majorHAnsi" w:cstheme="majorHAnsi"/>
          <w:color w:val="000000" w:themeColor="text1"/>
          <w:lang w:val="fr-FR"/>
        </w:rPr>
        <w:t xml:space="preserve">Los Angeles, CA, 01/2011, Simone de Beauvoir </w:t>
      </w:r>
      <w:proofErr w:type="gramStart"/>
      <w:r w:rsidRPr="00713FBB">
        <w:rPr>
          <w:rFonts w:asciiTheme="majorHAnsi" w:hAnsiTheme="majorHAnsi" w:cstheme="majorHAnsi"/>
          <w:color w:val="000000" w:themeColor="text1"/>
          <w:lang w:val="fr-FR"/>
        </w:rPr>
        <w:t>Session:</w:t>
      </w:r>
      <w:proofErr w:type="gramEnd"/>
      <w:r w:rsidRPr="00713FBB">
        <w:rPr>
          <w:rFonts w:asciiTheme="majorHAnsi" w:hAnsiTheme="majorHAnsi" w:cstheme="majorHAnsi"/>
          <w:color w:val="000000" w:themeColor="text1"/>
          <w:lang w:val="fr-FR"/>
        </w:rPr>
        <w:t xml:space="preserve"> “</w:t>
      </w:r>
      <w:r w:rsidRPr="00713FBB">
        <w:rPr>
          <w:rFonts w:asciiTheme="majorHAnsi" w:hAnsiTheme="majorHAnsi" w:cstheme="majorHAnsi"/>
          <w:i/>
          <w:color w:val="000000" w:themeColor="text1"/>
          <w:lang w:val="fr-FR"/>
        </w:rPr>
        <w:t>La femme rompue est rompue, elle n’est pas détruite</w:t>
      </w:r>
      <w:r w:rsidRPr="00713FBB">
        <w:rPr>
          <w:rFonts w:asciiTheme="majorHAnsi" w:hAnsiTheme="majorHAnsi" w:cstheme="majorHAnsi"/>
          <w:color w:val="000000" w:themeColor="text1"/>
          <w:lang w:val="fr-FR"/>
        </w:rPr>
        <w:t>”</w:t>
      </w:r>
    </w:p>
    <w:p w14:paraId="73B6A791" w14:textId="6F1E79C3" w:rsidR="0023717C" w:rsidRPr="00713FBB" w:rsidRDefault="008A757A" w:rsidP="0023717C">
      <w:pPr>
        <w:pStyle w:val="ListParagraph"/>
        <w:widowControl w:val="0"/>
        <w:numPr>
          <w:ilvl w:val="0"/>
          <w:numId w:val="1"/>
        </w:numPr>
        <w:tabs>
          <w:tab w:val="left" w:pos="27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iCs/>
          <w:color w:val="000000" w:themeColor="text1"/>
        </w:rPr>
        <w:t>Houston Psychoanalytic Association</w:t>
      </w:r>
      <w:r w:rsidRPr="00713FBB">
        <w:rPr>
          <w:rFonts w:asciiTheme="majorHAnsi" w:hAnsiTheme="majorHAnsi" w:cstheme="majorHAnsi"/>
          <w:color w:val="000000" w:themeColor="text1"/>
        </w:rPr>
        <w:t xml:space="preserve"> </w:t>
      </w:r>
      <w:r w:rsidRPr="00713FBB">
        <w:rPr>
          <w:rFonts w:asciiTheme="majorHAnsi" w:hAnsiTheme="majorHAnsi" w:cstheme="majorHAnsi"/>
          <w:iCs/>
          <w:color w:val="000000" w:themeColor="text1"/>
        </w:rPr>
        <w:t>Conference</w:t>
      </w:r>
      <w:r w:rsidRPr="00713FBB">
        <w:rPr>
          <w:rFonts w:asciiTheme="majorHAnsi" w:hAnsiTheme="majorHAnsi" w:cstheme="majorHAnsi"/>
          <w:color w:val="000000" w:themeColor="text1"/>
        </w:rPr>
        <w:t xml:space="preserve">–Houston, TX, 11/2009, invited speaker with honorarium: “Mapping the Boundaries between Psychoanalysis, Feminism, and Intimate Literature” </w:t>
      </w:r>
    </w:p>
    <w:p w14:paraId="74574FF1" w14:textId="77777777" w:rsidR="008A757A" w:rsidRPr="00713FBB" w:rsidRDefault="008A757A" w:rsidP="008A757A">
      <w:pPr>
        <w:pStyle w:val="ListParagraph"/>
        <w:widowControl w:val="0"/>
        <w:numPr>
          <w:ilvl w:val="0"/>
          <w:numId w:val="1"/>
        </w:numPr>
        <w:tabs>
          <w:tab w:val="left" w:pos="180"/>
        </w:tabs>
        <w:autoSpaceDE w:val="0"/>
        <w:autoSpaceDN w:val="0"/>
        <w:adjustRightInd w:val="0"/>
        <w:ind w:left="180" w:hanging="180"/>
        <w:rPr>
          <w:rFonts w:asciiTheme="majorHAnsi" w:hAnsiTheme="majorHAnsi" w:cstheme="majorHAnsi"/>
          <w:color w:val="000000" w:themeColor="text1"/>
          <w:lang w:val="fr-FR"/>
        </w:rPr>
      </w:pPr>
      <w:r w:rsidRPr="00713FBB">
        <w:rPr>
          <w:rFonts w:asciiTheme="majorHAnsi" w:hAnsiTheme="majorHAnsi" w:cstheme="majorHAnsi"/>
          <w:iCs/>
          <w:color w:val="000000" w:themeColor="text1"/>
          <w:lang w:val="fr-FR"/>
        </w:rPr>
        <w:t xml:space="preserve">Modern </w:t>
      </w:r>
      <w:proofErr w:type="spellStart"/>
      <w:r w:rsidRPr="00713FBB">
        <w:rPr>
          <w:rFonts w:asciiTheme="majorHAnsi" w:hAnsiTheme="majorHAnsi" w:cstheme="majorHAnsi"/>
          <w:iCs/>
          <w:color w:val="000000" w:themeColor="text1"/>
          <w:lang w:val="fr-FR"/>
        </w:rPr>
        <w:t>Language</w:t>
      </w:r>
      <w:proofErr w:type="spellEnd"/>
      <w:r w:rsidRPr="00713FBB">
        <w:rPr>
          <w:rFonts w:asciiTheme="majorHAnsi" w:hAnsiTheme="majorHAnsi" w:cstheme="majorHAnsi"/>
          <w:iCs/>
          <w:color w:val="000000" w:themeColor="text1"/>
          <w:lang w:val="fr-FR"/>
        </w:rPr>
        <w:t xml:space="preserve"> Association Convention</w:t>
      </w:r>
      <w:r w:rsidRPr="00713FBB">
        <w:rPr>
          <w:rFonts w:asciiTheme="majorHAnsi" w:hAnsiTheme="majorHAnsi" w:cstheme="majorHAnsi"/>
          <w:i/>
          <w:iCs/>
          <w:color w:val="000000" w:themeColor="text1"/>
          <w:lang w:val="fr-FR"/>
        </w:rPr>
        <w:t>–</w:t>
      </w:r>
      <w:r w:rsidRPr="00713FBB">
        <w:rPr>
          <w:rFonts w:asciiTheme="majorHAnsi" w:hAnsiTheme="majorHAnsi" w:cstheme="majorHAnsi"/>
          <w:color w:val="000000" w:themeColor="text1"/>
          <w:lang w:val="fr-FR"/>
        </w:rPr>
        <w:t xml:space="preserve">San Francisco, CA, 12/2008, Simone de Beauvoir </w:t>
      </w:r>
      <w:proofErr w:type="gramStart"/>
      <w:r w:rsidRPr="00713FBB">
        <w:rPr>
          <w:rFonts w:asciiTheme="majorHAnsi" w:hAnsiTheme="majorHAnsi" w:cstheme="majorHAnsi"/>
          <w:color w:val="000000" w:themeColor="text1"/>
          <w:lang w:val="fr-FR"/>
        </w:rPr>
        <w:t>Session:</w:t>
      </w:r>
      <w:proofErr w:type="gramEnd"/>
      <w:r w:rsidRPr="00713FBB">
        <w:rPr>
          <w:rFonts w:asciiTheme="majorHAnsi" w:hAnsiTheme="majorHAnsi" w:cstheme="majorHAnsi"/>
          <w:color w:val="000000" w:themeColor="text1"/>
          <w:lang w:val="fr-FR"/>
        </w:rPr>
        <w:t xml:space="preserve"> “</w:t>
      </w:r>
      <w:r w:rsidRPr="00713FBB">
        <w:rPr>
          <w:rFonts w:asciiTheme="majorHAnsi" w:hAnsiTheme="majorHAnsi" w:cstheme="majorHAnsi"/>
          <w:i/>
          <w:color w:val="000000" w:themeColor="text1"/>
          <w:lang w:val="fr-FR"/>
        </w:rPr>
        <w:t xml:space="preserve">Une perspective psychanalytique de </w:t>
      </w:r>
      <w:r w:rsidRPr="00713FBB">
        <w:rPr>
          <w:rFonts w:asciiTheme="majorHAnsi" w:hAnsiTheme="majorHAnsi" w:cstheme="majorHAnsi"/>
          <w:iCs/>
          <w:color w:val="000000" w:themeColor="text1"/>
          <w:lang w:val="fr-FR"/>
        </w:rPr>
        <w:t>La femme rompue</w:t>
      </w:r>
      <w:r w:rsidRPr="00713FBB">
        <w:rPr>
          <w:rFonts w:asciiTheme="majorHAnsi" w:hAnsiTheme="majorHAnsi" w:cstheme="majorHAnsi"/>
          <w:i/>
          <w:color w:val="000000" w:themeColor="text1"/>
          <w:lang w:val="fr-FR"/>
        </w:rPr>
        <w:t xml:space="preserve"> et le journal intime</w:t>
      </w:r>
      <w:r w:rsidRPr="00713FBB">
        <w:rPr>
          <w:rFonts w:asciiTheme="majorHAnsi" w:hAnsiTheme="majorHAnsi" w:cstheme="majorHAnsi"/>
          <w:color w:val="000000" w:themeColor="text1"/>
          <w:lang w:val="fr-FR"/>
        </w:rPr>
        <w:t>”</w:t>
      </w:r>
    </w:p>
    <w:p w14:paraId="54A2D4B9" w14:textId="77777777" w:rsidR="008A757A" w:rsidRPr="00713FBB" w:rsidRDefault="008A757A" w:rsidP="008A757A">
      <w:pPr>
        <w:pStyle w:val="ListParagraph"/>
        <w:widowControl w:val="0"/>
        <w:numPr>
          <w:ilvl w:val="0"/>
          <w:numId w:val="1"/>
        </w:numPr>
        <w:tabs>
          <w:tab w:val="left" w:pos="180"/>
          <w:tab w:val="left" w:pos="900"/>
        </w:tabs>
        <w:autoSpaceDE w:val="0"/>
        <w:autoSpaceDN w:val="0"/>
        <w:adjustRightInd w:val="0"/>
        <w:ind w:left="180" w:hanging="180"/>
        <w:rPr>
          <w:rFonts w:asciiTheme="majorHAnsi" w:hAnsiTheme="majorHAnsi" w:cstheme="majorHAnsi"/>
          <w:color w:val="000000" w:themeColor="text1"/>
          <w:lang w:val="fr-FR"/>
        </w:rPr>
      </w:pPr>
      <w:r w:rsidRPr="00713FBB">
        <w:rPr>
          <w:rFonts w:asciiTheme="majorHAnsi" w:hAnsiTheme="majorHAnsi" w:cstheme="majorHAnsi"/>
          <w:iCs/>
          <w:color w:val="000000" w:themeColor="text1"/>
          <w:lang w:val="fr-FR"/>
        </w:rPr>
        <w:t xml:space="preserve">Modern </w:t>
      </w:r>
      <w:proofErr w:type="spellStart"/>
      <w:r w:rsidRPr="00713FBB">
        <w:rPr>
          <w:rFonts w:asciiTheme="majorHAnsi" w:hAnsiTheme="majorHAnsi" w:cstheme="majorHAnsi"/>
          <w:iCs/>
          <w:color w:val="000000" w:themeColor="text1"/>
          <w:lang w:val="fr-FR"/>
        </w:rPr>
        <w:t>Language</w:t>
      </w:r>
      <w:proofErr w:type="spellEnd"/>
      <w:r w:rsidRPr="00713FBB">
        <w:rPr>
          <w:rFonts w:asciiTheme="majorHAnsi" w:hAnsiTheme="majorHAnsi" w:cstheme="majorHAnsi"/>
          <w:iCs/>
          <w:color w:val="000000" w:themeColor="text1"/>
          <w:lang w:val="fr-FR"/>
        </w:rPr>
        <w:t xml:space="preserve"> Association Convention</w:t>
      </w:r>
      <w:r w:rsidRPr="00713FBB">
        <w:rPr>
          <w:rFonts w:asciiTheme="majorHAnsi" w:eastAsia="Times New Roman" w:hAnsiTheme="majorHAnsi" w:cstheme="majorHAnsi"/>
          <w:color w:val="000000" w:themeColor="text1"/>
          <w:lang w:val="fr-FR"/>
        </w:rPr>
        <w:t>–</w:t>
      </w:r>
      <w:r w:rsidRPr="00713FBB">
        <w:rPr>
          <w:rFonts w:asciiTheme="majorHAnsi" w:hAnsiTheme="majorHAnsi" w:cstheme="majorHAnsi"/>
          <w:color w:val="000000" w:themeColor="text1"/>
          <w:lang w:val="fr-FR"/>
        </w:rPr>
        <w:t xml:space="preserve">Chicago, IL, 12/2007, 19th Century French </w:t>
      </w:r>
      <w:proofErr w:type="spellStart"/>
      <w:r w:rsidRPr="00713FBB">
        <w:rPr>
          <w:rFonts w:asciiTheme="majorHAnsi" w:hAnsiTheme="majorHAnsi" w:cstheme="majorHAnsi"/>
          <w:color w:val="000000" w:themeColor="text1"/>
          <w:lang w:val="fr-FR"/>
        </w:rPr>
        <w:t>Literature</w:t>
      </w:r>
      <w:proofErr w:type="spellEnd"/>
      <w:r w:rsidRPr="00713FBB">
        <w:rPr>
          <w:rFonts w:asciiTheme="majorHAnsi" w:hAnsiTheme="majorHAnsi" w:cstheme="majorHAnsi"/>
          <w:color w:val="000000" w:themeColor="text1"/>
          <w:lang w:val="fr-FR"/>
        </w:rPr>
        <w:t xml:space="preserve"> </w:t>
      </w:r>
      <w:proofErr w:type="gramStart"/>
      <w:r w:rsidRPr="00713FBB">
        <w:rPr>
          <w:rFonts w:asciiTheme="majorHAnsi" w:hAnsiTheme="majorHAnsi" w:cstheme="majorHAnsi"/>
          <w:color w:val="000000" w:themeColor="text1"/>
          <w:lang w:val="fr-FR"/>
        </w:rPr>
        <w:t>Session:</w:t>
      </w:r>
      <w:proofErr w:type="gramEnd"/>
      <w:r w:rsidRPr="00713FBB">
        <w:rPr>
          <w:rFonts w:asciiTheme="majorHAnsi" w:hAnsiTheme="majorHAnsi" w:cstheme="majorHAnsi"/>
          <w:color w:val="000000" w:themeColor="text1"/>
          <w:lang w:val="fr-FR"/>
        </w:rPr>
        <w:t xml:space="preserve"> “</w:t>
      </w:r>
      <w:r w:rsidRPr="00713FBB">
        <w:rPr>
          <w:rFonts w:asciiTheme="majorHAnsi" w:hAnsiTheme="majorHAnsi" w:cstheme="majorHAnsi"/>
          <w:i/>
          <w:color w:val="000000" w:themeColor="text1"/>
          <w:lang w:val="fr-FR"/>
        </w:rPr>
        <w:t>La psychologie du darwinisme et la métamorphose de l’autoportrait au dix-neuvième siècle</w:t>
      </w:r>
      <w:r w:rsidRPr="00713FBB">
        <w:rPr>
          <w:rFonts w:asciiTheme="majorHAnsi" w:hAnsiTheme="majorHAnsi" w:cstheme="majorHAnsi"/>
          <w:color w:val="000000" w:themeColor="text1"/>
          <w:lang w:val="fr-FR"/>
        </w:rPr>
        <w:t>” </w:t>
      </w:r>
    </w:p>
    <w:p w14:paraId="05C7A6EF" w14:textId="77777777" w:rsidR="008A757A" w:rsidRPr="00713FBB" w:rsidRDefault="008A757A" w:rsidP="008A757A">
      <w:pPr>
        <w:pStyle w:val="ListParagraph"/>
        <w:widowControl w:val="0"/>
        <w:numPr>
          <w:ilvl w:val="0"/>
          <w:numId w:val="1"/>
        </w:numPr>
        <w:tabs>
          <w:tab w:val="left" w:pos="0"/>
          <w:tab w:val="left" w:pos="900"/>
        </w:tabs>
        <w:autoSpaceDE w:val="0"/>
        <w:autoSpaceDN w:val="0"/>
        <w:adjustRightInd w:val="0"/>
        <w:ind w:left="180" w:hanging="180"/>
        <w:rPr>
          <w:rFonts w:asciiTheme="majorHAnsi" w:hAnsiTheme="majorHAnsi" w:cstheme="majorHAnsi"/>
          <w:color w:val="000000" w:themeColor="text1"/>
          <w:lang w:val="fr-FR"/>
        </w:rPr>
      </w:pPr>
      <w:r w:rsidRPr="00713FBB">
        <w:rPr>
          <w:rFonts w:asciiTheme="majorHAnsi" w:hAnsiTheme="majorHAnsi" w:cstheme="majorHAnsi"/>
          <w:iCs/>
          <w:color w:val="000000" w:themeColor="text1"/>
          <w:lang w:val="fr-FR"/>
        </w:rPr>
        <w:t xml:space="preserve">Modern </w:t>
      </w:r>
      <w:proofErr w:type="spellStart"/>
      <w:r w:rsidRPr="00713FBB">
        <w:rPr>
          <w:rFonts w:asciiTheme="majorHAnsi" w:hAnsiTheme="majorHAnsi" w:cstheme="majorHAnsi"/>
          <w:iCs/>
          <w:color w:val="000000" w:themeColor="text1"/>
          <w:lang w:val="fr-FR"/>
        </w:rPr>
        <w:t>Language</w:t>
      </w:r>
      <w:proofErr w:type="spellEnd"/>
      <w:r w:rsidRPr="00713FBB">
        <w:rPr>
          <w:rFonts w:asciiTheme="majorHAnsi" w:hAnsiTheme="majorHAnsi" w:cstheme="majorHAnsi"/>
          <w:iCs/>
          <w:color w:val="000000" w:themeColor="text1"/>
          <w:lang w:val="fr-FR"/>
        </w:rPr>
        <w:t xml:space="preserve"> Association Convention</w:t>
      </w:r>
      <w:r w:rsidRPr="00713FBB">
        <w:rPr>
          <w:rFonts w:asciiTheme="majorHAnsi" w:hAnsiTheme="majorHAnsi" w:cstheme="majorHAnsi"/>
          <w:i/>
          <w:iCs/>
          <w:color w:val="000000" w:themeColor="text1"/>
          <w:lang w:val="fr-FR"/>
        </w:rPr>
        <w:t>–</w:t>
      </w:r>
      <w:r w:rsidRPr="00713FBB">
        <w:rPr>
          <w:rFonts w:asciiTheme="majorHAnsi" w:hAnsiTheme="majorHAnsi" w:cstheme="majorHAnsi"/>
          <w:color w:val="000000" w:themeColor="text1"/>
          <w:lang w:val="fr-FR"/>
        </w:rPr>
        <w:t xml:space="preserve">Philadelphia, PA, 12/2006, Simone de Beauvoir </w:t>
      </w:r>
      <w:proofErr w:type="gramStart"/>
      <w:r w:rsidRPr="00713FBB">
        <w:rPr>
          <w:rFonts w:asciiTheme="majorHAnsi" w:hAnsiTheme="majorHAnsi" w:cstheme="majorHAnsi"/>
          <w:color w:val="000000" w:themeColor="text1"/>
          <w:lang w:val="fr-FR"/>
        </w:rPr>
        <w:t>Session:</w:t>
      </w:r>
      <w:proofErr w:type="gramEnd"/>
      <w:r w:rsidRPr="00713FBB">
        <w:rPr>
          <w:rFonts w:asciiTheme="majorHAnsi" w:hAnsiTheme="majorHAnsi" w:cstheme="majorHAnsi"/>
          <w:color w:val="000000" w:themeColor="text1"/>
          <w:lang w:val="fr-FR"/>
        </w:rPr>
        <w:t xml:space="preserve"> “</w:t>
      </w:r>
      <w:r w:rsidRPr="00713FBB">
        <w:rPr>
          <w:rFonts w:asciiTheme="majorHAnsi" w:hAnsiTheme="majorHAnsi" w:cstheme="majorHAnsi"/>
          <w:i/>
          <w:iCs/>
          <w:color w:val="000000" w:themeColor="text1"/>
          <w:lang w:val="fr-FR"/>
        </w:rPr>
        <w:t>Le deuxième sexe</w:t>
      </w:r>
      <w:r w:rsidRPr="00713FBB">
        <w:rPr>
          <w:rFonts w:asciiTheme="majorHAnsi" w:hAnsiTheme="majorHAnsi" w:cstheme="majorHAnsi"/>
          <w:i/>
          <w:color w:val="000000" w:themeColor="text1"/>
          <w:lang w:val="fr-FR"/>
        </w:rPr>
        <w:t xml:space="preserve"> dans l’ère post-féministe, voire </w:t>
      </w:r>
      <w:proofErr w:type="spellStart"/>
      <w:r w:rsidRPr="00713FBB">
        <w:rPr>
          <w:rFonts w:asciiTheme="majorHAnsi" w:hAnsiTheme="majorHAnsi" w:cstheme="majorHAnsi"/>
          <w:i/>
          <w:color w:val="000000" w:themeColor="text1"/>
          <w:lang w:val="fr-FR"/>
        </w:rPr>
        <w:t>anti-féministe</w:t>
      </w:r>
      <w:proofErr w:type="spellEnd"/>
      <w:r w:rsidRPr="00713FBB">
        <w:rPr>
          <w:rFonts w:asciiTheme="majorHAnsi" w:hAnsiTheme="majorHAnsi" w:cstheme="majorHAnsi"/>
          <w:color w:val="000000" w:themeColor="text1"/>
          <w:lang w:val="fr-FR"/>
        </w:rPr>
        <w:t>”</w:t>
      </w:r>
    </w:p>
    <w:p w14:paraId="575BDD9D" w14:textId="77777777" w:rsidR="008A757A" w:rsidRPr="00713FBB" w:rsidRDefault="008A757A" w:rsidP="008A757A">
      <w:pPr>
        <w:pStyle w:val="ListParagraph"/>
        <w:widowControl w:val="0"/>
        <w:numPr>
          <w:ilvl w:val="0"/>
          <w:numId w:val="1"/>
        </w:numPr>
        <w:tabs>
          <w:tab w:val="left" w:pos="0"/>
          <w:tab w:val="left" w:pos="900"/>
        </w:tabs>
        <w:autoSpaceDE w:val="0"/>
        <w:autoSpaceDN w:val="0"/>
        <w:adjustRightInd w:val="0"/>
        <w:ind w:left="180" w:hanging="180"/>
        <w:rPr>
          <w:rFonts w:asciiTheme="majorHAnsi" w:hAnsiTheme="majorHAnsi" w:cstheme="majorHAnsi"/>
          <w:color w:val="000000" w:themeColor="text1"/>
          <w:lang w:val="fr-FR"/>
        </w:rPr>
      </w:pPr>
      <w:r w:rsidRPr="00713FBB">
        <w:rPr>
          <w:rFonts w:asciiTheme="majorHAnsi" w:hAnsiTheme="majorHAnsi" w:cstheme="majorHAnsi"/>
          <w:iCs/>
          <w:color w:val="000000" w:themeColor="text1"/>
          <w:lang w:val="fr-FR"/>
        </w:rPr>
        <w:t xml:space="preserve">Modern </w:t>
      </w:r>
      <w:proofErr w:type="spellStart"/>
      <w:r w:rsidRPr="00713FBB">
        <w:rPr>
          <w:rFonts w:asciiTheme="majorHAnsi" w:hAnsiTheme="majorHAnsi" w:cstheme="majorHAnsi"/>
          <w:iCs/>
          <w:color w:val="000000" w:themeColor="text1"/>
          <w:lang w:val="fr-FR"/>
        </w:rPr>
        <w:t>Language</w:t>
      </w:r>
      <w:proofErr w:type="spellEnd"/>
      <w:r w:rsidRPr="00713FBB">
        <w:rPr>
          <w:rFonts w:asciiTheme="majorHAnsi" w:hAnsiTheme="majorHAnsi" w:cstheme="majorHAnsi"/>
          <w:iCs/>
          <w:color w:val="000000" w:themeColor="text1"/>
          <w:lang w:val="fr-FR"/>
        </w:rPr>
        <w:t xml:space="preserve"> Association Convention</w:t>
      </w:r>
      <w:r w:rsidRPr="00713FBB">
        <w:rPr>
          <w:rFonts w:asciiTheme="majorHAnsi" w:hAnsiTheme="majorHAnsi" w:cstheme="majorHAnsi"/>
          <w:color w:val="000000" w:themeColor="text1"/>
          <w:lang w:val="fr-FR"/>
        </w:rPr>
        <w:t xml:space="preserve">–Washington, D.C., 12/2005, Simone de Beauvoir </w:t>
      </w:r>
      <w:proofErr w:type="gramStart"/>
      <w:r w:rsidRPr="00713FBB">
        <w:rPr>
          <w:rFonts w:asciiTheme="majorHAnsi" w:hAnsiTheme="majorHAnsi" w:cstheme="majorHAnsi"/>
          <w:color w:val="000000" w:themeColor="text1"/>
          <w:lang w:val="fr-FR"/>
        </w:rPr>
        <w:t>Session:</w:t>
      </w:r>
      <w:proofErr w:type="gramEnd"/>
      <w:r w:rsidRPr="00713FBB">
        <w:rPr>
          <w:rFonts w:asciiTheme="majorHAnsi" w:hAnsiTheme="majorHAnsi" w:cstheme="majorHAnsi"/>
          <w:color w:val="000000" w:themeColor="text1"/>
          <w:lang w:val="fr-FR"/>
        </w:rPr>
        <w:t xml:space="preserve"> “</w:t>
      </w:r>
      <w:r w:rsidRPr="00713FBB">
        <w:rPr>
          <w:rFonts w:asciiTheme="majorHAnsi" w:hAnsiTheme="majorHAnsi" w:cstheme="majorHAnsi"/>
          <w:i/>
          <w:color w:val="000000" w:themeColor="text1"/>
          <w:lang w:val="fr-FR"/>
        </w:rPr>
        <w:t>La bataille pour ‘l’âme’ de la femme: Simone de Beauvoir, qu’en dirait-elle</w:t>
      </w:r>
      <w:r w:rsidRPr="00713FBB">
        <w:rPr>
          <w:rFonts w:asciiTheme="majorHAnsi" w:hAnsiTheme="majorHAnsi" w:cstheme="majorHAnsi"/>
          <w:color w:val="000000" w:themeColor="text1"/>
          <w:lang w:val="fr-FR"/>
        </w:rPr>
        <w:t xml:space="preserve">?” </w:t>
      </w:r>
    </w:p>
    <w:p w14:paraId="7A51B21D" w14:textId="77777777" w:rsidR="008A757A" w:rsidRPr="00713FBB" w:rsidRDefault="008A757A" w:rsidP="008A757A">
      <w:pPr>
        <w:pStyle w:val="ListParagraph"/>
        <w:widowControl w:val="0"/>
        <w:tabs>
          <w:tab w:val="left" w:pos="0"/>
          <w:tab w:val="left" w:pos="900"/>
        </w:tabs>
        <w:autoSpaceDE w:val="0"/>
        <w:autoSpaceDN w:val="0"/>
        <w:adjustRightInd w:val="0"/>
        <w:ind w:left="180"/>
        <w:rPr>
          <w:rFonts w:asciiTheme="majorHAnsi" w:hAnsiTheme="majorHAnsi" w:cstheme="majorHAnsi"/>
          <w:color w:val="000000" w:themeColor="text1"/>
          <w:lang w:val="fr-FR"/>
        </w:rPr>
      </w:pPr>
    </w:p>
    <w:p w14:paraId="2B2AF9D3" w14:textId="77777777" w:rsidR="008A757A" w:rsidRPr="00713FBB" w:rsidRDefault="008A757A" w:rsidP="008A757A">
      <w:pPr>
        <w:rPr>
          <w:rFonts w:asciiTheme="majorHAnsi" w:hAnsiTheme="majorHAnsi" w:cstheme="majorHAnsi"/>
          <w:b/>
          <w:bCs/>
          <w:color w:val="0070C0"/>
        </w:rPr>
      </w:pPr>
      <w:r w:rsidRPr="00713FBB">
        <w:rPr>
          <w:rFonts w:asciiTheme="majorHAnsi" w:hAnsiTheme="majorHAnsi" w:cstheme="majorHAnsi"/>
          <w:b/>
          <w:bCs/>
          <w:color w:val="0070C0"/>
        </w:rPr>
        <w:t>RECENT NON-ACADEMIC TALKS</w:t>
      </w:r>
    </w:p>
    <w:p w14:paraId="2ABECDB9" w14:textId="77777777" w:rsidR="008A757A" w:rsidRPr="00713FBB" w:rsidRDefault="008A757A" w:rsidP="008A757A">
      <w:pPr>
        <w:pStyle w:val="ListParagraph"/>
        <w:widowControl w:val="0"/>
        <w:numPr>
          <w:ilvl w:val="0"/>
          <w:numId w:val="33"/>
        </w:numPr>
        <w:tabs>
          <w:tab w:val="left" w:pos="90"/>
        </w:tabs>
        <w:autoSpaceDE w:val="0"/>
        <w:autoSpaceDN w:val="0"/>
        <w:adjustRightInd w:val="0"/>
        <w:ind w:left="180" w:hanging="180"/>
        <w:rPr>
          <w:rFonts w:asciiTheme="majorHAnsi" w:hAnsiTheme="majorHAnsi" w:cstheme="majorHAnsi"/>
          <w:iCs/>
          <w:color w:val="000000" w:themeColor="text1"/>
          <w:lang w:val="fr-FR"/>
        </w:rPr>
      </w:pPr>
      <w:r w:rsidRPr="00713FBB">
        <w:rPr>
          <w:rFonts w:asciiTheme="majorHAnsi" w:hAnsiTheme="majorHAnsi" w:cstheme="majorHAnsi"/>
          <w:iCs/>
          <w:color w:val="000000" w:themeColor="text1"/>
          <w:lang w:val="fr-FR"/>
        </w:rPr>
        <w:t>Amnesty International France–Nice, France, 06/2019, “</w:t>
      </w:r>
      <w:r w:rsidRPr="00713FBB">
        <w:rPr>
          <w:rFonts w:asciiTheme="majorHAnsi" w:hAnsiTheme="majorHAnsi" w:cstheme="majorHAnsi"/>
          <w:i/>
          <w:color w:val="000000" w:themeColor="text1"/>
          <w:lang w:val="fr-FR"/>
        </w:rPr>
        <w:t xml:space="preserve">Réfugiés et demandeurs </w:t>
      </w:r>
      <w:proofErr w:type="gramStart"/>
      <w:r w:rsidRPr="00713FBB">
        <w:rPr>
          <w:rFonts w:asciiTheme="majorHAnsi" w:hAnsiTheme="majorHAnsi" w:cstheme="majorHAnsi"/>
          <w:i/>
          <w:color w:val="000000" w:themeColor="text1"/>
          <w:lang w:val="fr-FR"/>
        </w:rPr>
        <w:t>d’asile:</w:t>
      </w:r>
      <w:proofErr w:type="gramEnd"/>
      <w:r w:rsidRPr="00713FBB">
        <w:rPr>
          <w:rFonts w:asciiTheme="majorHAnsi" w:hAnsiTheme="majorHAnsi" w:cstheme="majorHAnsi"/>
          <w:i/>
          <w:color w:val="000000" w:themeColor="text1"/>
          <w:lang w:val="fr-FR"/>
        </w:rPr>
        <w:t xml:space="preserve"> Crise humanitaire</w:t>
      </w:r>
      <w:r w:rsidRPr="00713FBB">
        <w:rPr>
          <w:rFonts w:asciiTheme="majorHAnsi" w:eastAsia="Times New Roman" w:hAnsiTheme="majorHAnsi" w:cstheme="majorHAnsi"/>
          <w:color w:val="000000" w:themeColor="text1"/>
          <w:lang w:val="fr-FR"/>
        </w:rPr>
        <w:t>”</w:t>
      </w:r>
    </w:p>
    <w:p w14:paraId="74E70347" w14:textId="77777777" w:rsidR="008A757A" w:rsidRPr="00713FBB" w:rsidRDefault="008A757A" w:rsidP="008A757A">
      <w:pPr>
        <w:pStyle w:val="ListParagraph"/>
        <w:widowControl w:val="0"/>
        <w:numPr>
          <w:ilvl w:val="0"/>
          <w:numId w:val="29"/>
        </w:numPr>
        <w:tabs>
          <w:tab w:val="left" w:pos="90"/>
        </w:tabs>
        <w:autoSpaceDE w:val="0"/>
        <w:autoSpaceDN w:val="0"/>
        <w:adjustRightInd w:val="0"/>
        <w:ind w:left="180" w:hanging="180"/>
        <w:rPr>
          <w:rFonts w:asciiTheme="majorHAnsi" w:hAnsiTheme="majorHAnsi" w:cstheme="majorHAnsi"/>
          <w:iCs/>
          <w:color w:val="000000" w:themeColor="text1"/>
        </w:rPr>
      </w:pPr>
      <w:r w:rsidRPr="00713FBB">
        <w:rPr>
          <w:rFonts w:asciiTheme="majorHAnsi" w:hAnsiTheme="majorHAnsi" w:cstheme="majorHAnsi"/>
          <w:color w:val="000000" w:themeColor="text1"/>
        </w:rPr>
        <w:t>TTU Honors College</w:t>
      </w:r>
      <w:r w:rsidRPr="00713FBB">
        <w:rPr>
          <w:rFonts w:asciiTheme="majorHAnsi" w:hAnsiTheme="majorHAnsi" w:cstheme="majorHAnsi"/>
          <w:b/>
          <w:bCs/>
          <w:color w:val="000000" w:themeColor="text1"/>
        </w:rPr>
        <w:t xml:space="preserve"> </w:t>
      </w:r>
      <w:r w:rsidRPr="00713FBB">
        <w:rPr>
          <w:rFonts w:asciiTheme="majorHAnsi" w:hAnsiTheme="majorHAnsi" w:cstheme="majorHAnsi"/>
          <w:color w:val="000000" w:themeColor="text1"/>
        </w:rPr>
        <w:t>Friday Luncheon–Lubbock, TX, 04/2019, “Amnesty International and the Global Migration Crisis”</w:t>
      </w:r>
    </w:p>
    <w:p w14:paraId="5D75A929" w14:textId="77777777" w:rsidR="008A757A" w:rsidRPr="00713FBB" w:rsidRDefault="008A757A" w:rsidP="008A757A">
      <w:pPr>
        <w:pStyle w:val="ListParagraph"/>
        <w:widowControl w:val="0"/>
        <w:tabs>
          <w:tab w:val="left" w:pos="90"/>
        </w:tabs>
        <w:autoSpaceDE w:val="0"/>
        <w:autoSpaceDN w:val="0"/>
        <w:adjustRightInd w:val="0"/>
        <w:ind w:left="180"/>
        <w:rPr>
          <w:rFonts w:asciiTheme="majorHAnsi" w:hAnsiTheme="majorHAnsi" w:cstheme="majorHAnsi"/>
          <w:iCs/>
          <w:color w:val="000000" w:themeColor="text1"/>
        </w:rPr>
      </w:pPr>
    </w:p>
    <w:p w14:paraId="05E7792B" w14:textId="77777777" w:rsidR="008A757A" w:rsidRPr="00713FBB" w:rsidRDefault="008A757A" w:rsidP="008A757A">
      <w:pPr>
        <w:rPr>
          <w:rFonts w:asciiTheme="majorHAnsi" w:hAnsiTheme="majorHAnsi" w:cstheme="majorHAnsi"/>
          <w:b/>
          <w:bCs/>
          <w:color w:val="0070C0"/>
        </w:rPr>
      </w:pPr>
      <w:r w:rsidRPr="00713FBB">
        <w:rPr>
          <w:rFonts w:asciiTheme="majorHAnsi" w:hAnsiTheme="majorHAnsi" w:cstheme="majorHAnsi"/>
          <w:b/>
          <w:bCs/>
          <w:color w:val="0070C0"/>
        </w:rPr>
        <w:t>COURSES TAUGHT AND CO-TAUGHT AT TTU</w:t>
      </w:r>
    </w:p>
    <w:p w14:paraId="73E85B1E" w14:textId="56AF4556" w:rsidR="0023717C" w:rsidRPr="00713FBB" w:rsidRDefault="0023717C" w:rsidP="008A757A">
      <w:pPr>
        <w:pStyle w:val="ListParagraph"/>
        <w:widowControl w:val="0"/>
        <w:numPr>
          <w:ilvl w:val="0"/>
          <w:numId w:val="26"/>
        </w:numPr>
        <w:tabs>
          <w:tab w:val="left" w:pos="36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FYE Medical Humanities: World Literature and Global Health–HONS 1301</w:t>
      </w:r>
    </w:p>
    <w:p w14:paraId="6D62E3A3" w14:textId="77777777" w:rsidR="008A757A" w:rsidRPr="00713FBB" w:rsidRDefault="008A757A" w:rsidP="008A757A">
      <w:pPr>
        <w:pStyle w:val="ListParagraph"/>
        <w:numPr>
          <w:ilvl w:val="0"/>
          <w:numId w:val="26"/>
        </w:numPr>
        <w:tabs>
          <w:tab w:val="left" w:pos="0"/>
          <w:tab w:val="left" w:pos="36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 xml:space="preserve">Honors Integrated Science and Humanities, co-taught with biology professor and former Dean Michael San Francisco–HONS 2406 </w:t>
      </w:r>
    </w:p>
    <w:p w14:paraId="1511F437" w14:textId="77777777" w:rsidR="008A757A" w:rsidRPr="00713FBB" w:rsidRDefault="008A757A" w:rsidP="008A757A">
      <w:pPr>
        <w:pStyle w:val="ListParagraph"/>
        <w:widowControl w:val="0"/>
        <w:numPr>
          <w:ilvl w:val="0"/>
          <w:numId w:val="26"/>
        </w:numPr>
        <w:tabs>
          <w:tab w:val="left" w:pos="360"/>
        </w:tabs>
        <w:autoSpaceDE w:val="0"/>
        <w:autoSpaceDN w:val="0"/>
        <w:adjustRightInd w:val="0"/>
        <w:ind w:left="180" w:hanging="180"/>
        <w:rPr>
          <w:rFonts w:asciiTheme="majorHAnsi" w:eastAsia="MS Mincho" w:hAnsiTheme="majorHAnsi" w:cstheme="majorHAnsi"/>
          <w:b/>
          <w:bCs/>
          <w:color w:val="000000" w:themeColor="text1"/>
        </w:rPr>
      </w:pPr>
      <w:r w:rsidRPr="00713FBB">
        <w:rPr>
          <w:rFonts w:asciiTheme="majorHAnsi" w:hAnsiTheme="majorHAnsi" w:cstheme="majorHAnsi"/>
          <w:color w:val="000000" w:themeColor="text1"/>
        </w:rPr>
        <w:t>Honors and Standard French Culture–</w:t>
      </w:r>
      <w:r w:rsidRPr="00713FBB">
        <w:rPr>
          <w:rFonts w:asciiTheme="majorHAnsi" w:eastAsia="MS Mincho" w:hAnsiTheme="majorHAnsi" w:cstheme="majorHAnsi"/>
          <w:bCs/>
          <w:color w:val="000000" w:themeColor="text1"/>
        </w:rPr>
        <w:t>Paris and Its Revolutionary Ideas–</w:t>
      </w:r>
      <w:r w:rsidRPr="00713FBB">
        <w:rPr>
          <w:rFonts w:asciiTheme="majorHAnsi" w:hAnsiTheme="majorHAnsi" w:cstheme="majorHAnsi"/>
          <w:color w:val="000000" w:themeColor="text1"/>
        </w:rPr>
        <w:t>FREN 2490</w:t>
      </w:r>
    </w:p>
    <w:p w14:paraId="6CD2A843" w14:textId="77777777" w:rsidR="008A757A" w:rsidRPr="00713FBB" w:rsidRDefault="008A757A" w:rsidP="008A757A">
      <w:pPr>
        <w:pStyle w:val="ListParagraph"/>
        <w:widowControl w:val="0"/>
        <w:numPr>
          <w:ilvl w:val="0"/>
          <w:numId w:val="26"/>
        </w:numPr>
        <w:tabs>
          <w:tab w:val="left" w:pos="180"/>
        </w:tabs>
        <w:autoSpaceDE w:val="0"/>
        <w:autoSpaceDN w:val="0"/>
        <w:adjustRightInd w:val="0"/>
        <w:ind w:left="180" w:hanging="180"/>
        <w:rPr>
          <w:rFonts w:asciiTheme="majorHAnsi" w:hAnsiTheme="majorHAnsi" w:cstheme="majorHAnsi"/>
          <w:color w:val="000000" w:themeColor="text1"/>
        </w:rPr>
      </w:pPr>
      <w:r w:rsidRPr="00713FBB">
        <w:rPr>
          <w:rFonts w:asciiTheme="majorHAnsi" w:eastAsia="MS Mincho" w:hAnsiTheme="majorHAnsi" w:cstheme="majorHAnsi"/>
          <w:bCs/>
          <w:color w:val="000000" w:themeColor="text1"/>
        </w:rPr>
        <w:t>Honors European Art History–HONS 3305</w:t>
      </w:r>
    </w:p>
    <w:p w14:paraId="58D3889B" w14:textId="77777777" w:rsidR="0023717C" w:rsidRPr="00713FBB" w:rsidRDefault="0023717C" w:rsidP="0023717C">
      <w:pPr>
        <w:pStyle w:val="ListParagraph"/>
        <w:widowControl w:val="0"/>
        <w:numPr>
          <w:ilvl w:val="0"/>
          <w:numId w:val="26"/>
        </w:numPr>
        <w:tabs>
          <w:tab w:val="left" w:pos="360"/>
        </w:tabs>
        <w:autoSpaceDE w:val="0"/>
        <w:autoSpaceDN w:val="0"/>
        <w:adjustRightInd w:val="0"/>
        <w:ind w:left="180" w:hanging="180"/>
        <w:rPr>
          <w:rFonts w:asciiTheme="majorHAnsi" w:hAnsiTheme="majorHAnsi" w:cstheme="majorHAnsi"/>
          <w:color w:val="000000" w:themeColor="text1"/>
        </w:rPr>
      </w:pPr>
      <w:r w:rsidRPr="00713FBB">
        <w:rPr>
          <w:rFonts w:asciiTheme="majorHAnsi" w:eastAsia="MS Mincho" w:hAnsiTheme="majorHAnsi" w:cstheme="majorHAnsi"/>
          <w:bCs/>
          <w:color w:val="000000" w:themeColor="text1"/>
        </w:rPr>
        <w:t>Graduate Nineteenth Century French Literature–FREN 5319</w:t>
      </w:r>
    </w:p>
    <w:p w14:paraId="625211A6" w14:textId="77777777" w:rsidR="008A757A" w:rsidRPr="00713FBB" w:rsidRDefault="008A757A" w:rsidP="008A757A">
      <w:pPr>
        <w:rPr>
          <w:rFonts w:asciiTheme="majorHAnsi" w:hAnsiTheme="majorHAnsi" w:cstheme="majorHAnsi"/>
          <w:b/>
          <w:bCs/>
          <w:color w:val="000000" w:themeColor="text1"/>
        </w:rPr>
      </w:pPr>
    </w:p>
    <w:p w14:paraId="017BF9BB" w14:textId="77777777" w:rsidR="008A757A" w:rsidRPr="00713FBB" w:rsidRDefault="008A757A" w:rsidP="008A757A">
      <w:pPr>
        <w:rPr>
          <w:rFonts w:asciiTheme="majorHAnsi" w:hAnsiTheme="majorHAnsi" w:cstheme="majorHAnsi"/>
          <w:b/>
          <w:bCs/>
          <w:color w:val="0070C0"/>
        </w:rPr>
      </w:pPr>
      <w:r w:rsidRPr="00713FBB">
        <w:rPr>
          <w:rFonts w:asciiTheme="majorHAnsi" w:hAnsiTheme="majorHAnsi" w:cstheme="majorHAnsi"/>
          <w:b/>
          <w:bCs/>
          <w:color w:val="0070C0"/>
        </w:rPr>
        <w:t xml:space="preserve">COURSES TAUGHT AT UTB/UTRGV </w:t>
      </w:r>
    </w:p>
    <w:p w14:paraId="27355EB1" w14:textId="77777777" w:rsidR="008A757A" w:rsidRPr="00713FBB" w:rsidRDefault="008A757A" w:rsidP="008A757A">
      <w:pPr>
        <w:pStyle w:val="ListParagraph"/>
        <w:numPr>
          <w:ilvl w:val="0"/>
          <w:numId w:val="9"/>
        </w:numPr>
        <w:ind w:left="180" w:hanging="180"/>
        <w:rPr>
          <w:rFonts w:asciiTheme="majorHAnsi" w:eastAsia="Cambria" w:hAnsiTheme="majorHAnsi" w:cstheme="majorHAnsi"/>
          <w:iCs/>
          <w:color w:val="000000" w:themeColor="text1"/>
        </w:rPr>
      </w:pPr>
      <w:r w:rsidRPr="00713FBB">
        <w:rPr>
          <w:rFonts w:asciiTheme="majorHAnsi" w:eastAsia="Cambria" w:hAnsiTheme="majorHAnsi" w:cstheme="majorHAnsi"/>
          <w:iCs/>
          <w:color w:val="000000" w:themeColor="text1"/>
        </w:rPr>
        <w:t>Graduate Literary Theory for graduate students in Spanish (in Spanish and English)</w:t>
      </w:r>
    </w:p>
    <w:p w14:paraId="42505183" w14:textId="77777777"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 xml:space="preserve">French Enlightenment (senior seminar in English) </w:t>
      </w:r>
    </w:p>
    <w:p w14:paraId="1E53E92E" w14:textId="77777777"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French Nature Writing and the Nature of Writing (senior seminar in English)</w:t>
      </w:r>
    </w:p>
    <w:p w14:paraId="14255458" w14:textId="77777777"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 xml:space="preserve">Psychoanalytic Theory and French Literary Heroines (senior seminar in English) </w:t>
      </w:r>
    </w:p>
    <w:p w14:paraId="60BD83B6" w14:textId="67091F6C"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Existentialism and the Twentieth Century French Novel (senior seminar in English)</w:t>
      </w:r>
    </w:p>
    <w:p w14:paraId="79B40267" w14:textId="77777777"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French Narratives of Illness and Reflective Writing (for pre-med majors in English)</w:t>
      </w:r>
    </w:p>
    <w:p w14:paraId="09CD2979" w14:textId="0B0143FC"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World Literature and Global Health (for pre-med majors in English)</w:t>
      </w:r>
    </w:p>
    <w:p w14:paraId="4A99DBF5" w14:textId="166A8548"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Introduction to French and Francophone Literature: Nature Writing and the Nature of Writing (</w:t>
      </w:r>
      <w:r w:rsidR="007D7ECF" w:rsidRPr="00713FBB">
        <w:rPr>
          <w:rFonts w:asciiTheme="majorHAnsi" w:eastAsia="Cambria" w:hAnsiTheme="majorHAnsi" w:cstheme="majorHAnsi"/>
          <w:color w:val="000000" w:themeColor="text1"/>
        </w:rPr>
        <w:t xml:space="preserve">undergraduate </w:t>
      </w:r>
      <w:r w:rsidRPr="00713FBB">
        <w:rPr>
          <w:rFonts w:asciiTheme="majorHAnsi" w:eastAsia="Cambria" w:hAnsiTheme="majorHAnsi" w:cstheme="majorHAnsi"/>
          <w:color w:val="000000" w:themeColor="text1"/>
        </w:rPr>
        <w:t xml:space="preserve">core course in English) </w:t>
      </w:r>
    </w:p>
    <w:p w14:paraId="0AAACEB7" w14:textId="54E550CB"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 xml:space="preserve">Paris and Its Revolutionary Ideas (in </w:t>
      </w:r>
      <w:r w:rsidRPr="00713FBB">
        <w:rPr>
          <w:rFonts w:asciiTheme="majorHAnsi" w:eastAsia="Cambria" w:hAnsiTheme="majorHAnsi" w:cstheme="majorHAnsi"/>
        </w:rPr>
        <w:t>Paris and in English</w:t>
      </w:r>
      <w:r w:rsidRPr="00713FBB">
        <w:rPr>
          <w:rFonts w:asciiTheme="majorHAnsi" w:eastAsia="Cambria" w:hAnsiTheme="majorHAnsi" w:cstheme="majorHAnsi"/>
          <w:color w:val="000000" w:themeColor="text1"/>
        </w:rPr>
        <w:t>)</w:t>
      </w:r>
    </w:p>
    <w:p w14:paraId="0AB2DBE6" w14:textId="224056D7"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Theme="minorHAnsi" w:hAnsiTheme="majorHAnsi" w:cstheme="majorHAnsi"/>
          <w:color w:val="000000" w:themeColor="text1"/>
        </w:rPr>
      </w:pPr>
      <w:r w:rsidRPr="00713FBB">
        <w:rPr>
          <w:rFonts w:asciiTheme="majorHAnsi" w:eastAsiaTheme="minorHAnsi" w:hAnsiTheme="majorHAnsi" w:cstheme="majorHAnsi"/>
          <w:color w:val="000000" w:themeColor="text1"/>
        </w:rPr>
        <w:t xml:space="preserve">Fundamentals of Creative and Critical Thinking in Art (in Paris and in English) </w:t>
      </w:r>
    </w:p>
    <w:p w14:paraId="21E116B1" w14:textId="02D4B148"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lastRenderedPageBreak/>
        <w:t>French Intimate Literature (</w:t>
      </w:r>
      <w:r w:rsidR="00D757A2">
        <w:rPr>
          <w:rFonts w:asciiTheme="majorHAnsi" w:eastAsia="Cambria" w:hAnsiTheme="majorHAnsi" w:cstheme="majorHAnsi"/>
          <w:color w:val="000000" w:themeColor="text1"/>
        </w:rPr>
        <w:t>advanced seminar in</w:t>
      </w:r>
      <w:r w:rsidRPr="00713FBB">
        <w:rPr>
          <w:rFonts w:asciiTheme="majorHAnsi" w:eastAsia="Cambria" w:hAnsiTheme="majorHAnsi" w:cstheme="majorHAnsi"/>
          <w:color w:val="000000" w:themeColor="text1"/>
        </w:rPr>
        <w:t xml:space="preserve"> French) </w:t>
      </w:r>
    </w:p>
    <w:p w14:paraId="4DC163EA" w14:textId="3F020691"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iCs/>
          <w:color w:val="000000" w:themeColor="text1"/>
        </w:rPr>
      </w:pPr>
      <w:r w:rsidRPr="00713FBB">
        <w:rPr>
          <w:rFonts w:asciiTheme="majorHAnsi" w:eastAsia="Cambria" w:hAnsiTheme="majorHAnsi" w:cstheme="majorHAnsi"/>
          <w:iCs/>
          <w:color w:val="000000" w:themeColor="text1"/>
        </w:rPr>
        <w:t>French Literature I (Middle Ages–Enlightenment) (</w:t>
      </w:r>
      <w:r w:rsidR="00D757A2">
        <w:rPr>
          <w:rFonts w:asciiTheme="majorHAnsi" w:eastAsia="Cambria" w:hAnsiTheme="majorHAnsi" w:cstheme="majorHAnsi"/>
          <w:iCs/>
          <w:color w:val="000000" w:themeColor="text1"/>
        </w:rPr>
        <w:t xml:space="preserve">advanced seminar </w:t>
      </w:r>
      <w:r w:rsidRPr="00713FBB">
        <w:rPr>
          <w:rFonts w:asciiTheme="majorHAnsi" w:eastAsia="Cambria" w:hAnsiTheme="majorHAnsi" w:cstheme="majorHAnsi"/>
          <w:iCs/>
          <w:color w:val="000000" w:themeColor="text1"/>
        </w:rPr>
        <w:t>in French)</w:t>
      </w:r>
    </w:p>
    <w:p w14:paraId="0F22DE1B" w14:textId="63E4C369" w:rsidR="008A757A" w:rsidRPr="00713FBB" w:rsidRDefault="008A757A" w:rsidP="008A757A">
      <w:pPr>
        <w:pStyle w:val="ListParagraph"/>
        <w:numPr>
          <w:ilvl w:val="0"/>
          <w:numId w:val="9"/>
        </w:numPr>
        <w:ind w:left="180" w:hanging="180"/>
        <w:rPr>
          <w:rFonts w:asciiTheme="majorHAnsi" w:eastAsia="Cambria" w:hAnsiTheme="majorHAnsi" w:cstheme="majorHAnsi"/>
          <w:i/>
          <w:color w:val="000000" w:themeColor="text1"/>
        </w:rPr>
      </w:pPr>
      <w:r w:rsidRPr="00713FBB">
        <w:rPr>
          <w:rFonts w:asciiTheme="majorHAnsi" w:eastAsia="Cambria" w:hAnsiTheme="majorHAnsi" w:cstheme="majorHAnsi"/>
          <w:iCs/>
          <w:color w:val="000000" w:themeColor="text1"/>
        </w:rPr>
        <w:t>French Theater (in French)</w:t>
      </w:r>
      <w:r w:rsidRPr="00713FBB">
        <w:rPr>
          <w:rFonts w:asciiTheme="majorHAnsi" w:eastAsia="Cambria" w:hAnsiTheme="majorHAnsi" w:cstheme="majorHAnsi"/>
          <w:i/>
          <w:color w:val="000000" w:themeColor="text1"/>
        </w:rPr>
        <w:t xml:space="preserve"> </w:t>
      </w:r>
      <w:r w:rsidRPr="00713FBB">
        <w:rPr>
          <w:rFonts w:asciiTheme="majorHAnsi" w:eastAsia="Cambria" w:hAnsiTheme="majorHAnsi" w:cstheme="majorHAnsi"/>
          <w:iCs/>
          <w:color w:val="000000" w:themeColor="text1"/>
        </w:rPr>
        <w:t>(public staging of</w:t>
      </w:r>
      <w:r w:rsidRPr="00713FBB">
        <w:rPr>
          <w:rFonts w:asciiTheme="majorHAnsi" w:eastAsia="Cambria" w:hAnsiTheme="majorHAnsi" w:cstheme="majorHAnsi"/>
          <w:i/>
          <w:color w:val="000000" w:themeColor="text1"/>
        </w:rPr>
        <w:t xml:space="preserve"> </w:t>
      </w:r>
      <w:r w:rsidRPr="00713FBB">
        <w:rPr>
          <w:rFonts w:asciiTheme="majorHAnsi" w:eastAsia="Cambria" w:hAnsiTheme="majorHAnsi" w:cstheme="majorHAnsi"/>
          <w:i/>
        </w:rPr>
        <w:t>Le Petit Prince</w:t>
      </w:r>
      <w:r w:rsidRPr="00713FBB">
        <w:rPr>
          <w:rStyle w:val="Hyperlink"/>
          <w:rFonts w:asciiTheme="majorHAnsi" w:eastAsia="Cambria" w:hAnsiTheme="majorHAnsi" w:cstheme="majorHAnsi"/>
          <w:i/>
          <w:color w:val="000000" w:themeColor="text1"/>
          <w:u w:val="none"/>
        </w:rPr>
        <w:t xml:space="preserve"> </w:t>
      </w:r>
      <w:hyperlink r:id="rId29" w:history="1">
        <w:r w:rsidRPr="00713FBB">
          <w:rPr>
            <w:rStyle w:val="Hyperlink"/>
            <w:rFonts w:asciiTheme="majorHAnsi" w:eastAsia="Cambria" w:hAnsiTheme="majorHAnsi" w:cstheme="majorHAnsi"/>
            <w:iCs/>
          </w:rPr>
          <w:t>link</w:t>
        </w:r>
      </w:hyperlink>
      <w:r w:rsidRPr="00713FBB">
        <w:rPr>
          <w:rFonts w:asciiTheme="majorHAnsi" w:eastAsia="Cambria" w:hAnsiTheme="majorHAnsi" w:cstheme="majorHAnsi"/>
          <w:iCs/>
          <w:color w:val="000000" w:themeColor="text1"/>
        </w:rPr>
        <w:t xml:space="preserve">) </w:t>
      </w:r>
    </w:p>
    <w:p w14:paraId="47AF685B" w14:textId="3B7A9676"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iCs/>
          <w:color w:val="000000" w:themeColor="text1"/>
        </w:rPr>
      </w:pPr>
      <w:r w:rsidRPr="00713FBB">
        <w:rPr>
          <w:rFonts w:asciiTheme="majorHAnsi" w:eastAsia="Cambria" w:hAnsiTheme="majorHAnsi" w:cstheme="majorHAnsi"/>
          <w:iCs/>
          <w:color w:val="000000" w:themeColor="text1"/>
        </w:rPr>
        <w:t>French and Francophone Film (</w:t>
      </w:r>
      <w:r w:rsidR="00D757A2">
        <w:rPr>
          <w:rFonts w:asciiTheme="majorHAnsi" w:eastAsia="Cambria" w:hAnsiTheme="majorHAnsi" w:cstheme="majorHAnsi"/>
          <w:iCs/>
          <w:color w:val="000000" w:themeColor="text1"/>
        </w:rPr>
        <w:t xml:space="preserve">advanced seminar </w:t>
      </w:r>
      <w:r w:rsidRPr="00713FBB">
        <w:rPr>
          <w:rFonts w:asciiTheme="majorHAnsi" w:eastAsia="Cambria" w:hAnsiTheme="majorHAnsi" w:cstheme="majorHAnsi"/>
          <w:iCs/>
          <w:color w:val="000000" w:themeColor="text1"/>
        </w:rPr>
        <w:t>in French)</w:t>
      </w:r>
    </w:p>
    <w:p w14:paraId="2F434DE4" w14:textId="4ACDE5F8"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i/>
          <w:color w:val="000000" w:themeColor="text1"/>
        </w:rPr>
      </w:pPr>
      <w:r w:rsidRPr="00713FBB">
        <w:rPr>
          <w:rFonts w:asciiTheme="majorHAnsi" w:eastAsia="Cambria" w:hAnsiTheme="majorHAnsi" w:cstheme="majorHAnsi"/>
          <w:iCs/>
          <w:color w:val="000000" w:themeColor="text1"/>
        </w:rPr>
        <w:t>Francophone Literature</w:t>
      </w:r>
      <w:r w:rsidRPr="00713FBB">
        <w:rPr>
          <w:rFonts w:asciiTheme="majorHAnsi" w:eastAsia="Cambria" w:hAnsiTheme="majorHAnsi" w:cstheme="majorHAnsi"/>
          <w:i/>
          <w:color w:val="000000" w:themeColor="text1"/>
        </w:rPr>
        <w:t xml:space="preserve"> </w:t>
      </w:r>
      <w:r w:rsidRPr="00713FBB">
        <w:rPr>
          <w:rFonts w:asciiTheme="majorHAnsi" w:eastAsia="Cambria" w:hAnsiTheme="majorHAnsi" w:cstheme="majorHAnsi"/>
          <w:iCs/>
          <w:color w:val="000000" w:themeColor="text1"/>
        </w:rPr>
        <w:t>(</w:t>
      </w:r>
      <w:r w:rsidR="00206D1B">
        <w:rPr>
          <w:rFonts w:asciiTheme="majorHAnsi" w:eastAsia="Cambria" w:hAnsiTheme="majorHAnsi" w:cstheme="majorHAnsi"/>
          <w:iCs/>
          <w:color w:val="000000" w:themeColor="text1"/>
        </w:rPr>
        <w:t xml:space="preserve">advanced seminar </w:t>
      </w:r>
      <w:r w:rsidRPr="00713FBB">
        <w:rPr>
          <w:rFonts w:asciiTheme="majorHAnsi" w:eastAsia="Cambria" w:hAnsiTheme="majorHAnsi" w:cstheme="majorHAnsi"/>
          <w:iCs/>
          <w:color w:val="000000" w:themeColor="text1"/>
        </w:rPr>
        <w:t>in French)</w:t>
      </w:r>
      <w:r w:rsidRPr="00713FBB">
        <w:rPr>
          <w:rFonts w:asciiTheme="majorHAnsi" w:eastAsia="Cambria" w:hAnsiTheme="majorHAnsi" w:cstheme="majorHAnsi"/>
          <w:i/>
          <w:color w:val="000000" w:themeColor="text1"/>
        </w:rPr>
        <w:t xml:space="preserve"> </w:t>
      </w:r>
    </w:p>
    <w:p w14:paraId="440FEDB5" w14:textId="63B466AA"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i/>
          <w:color w:val="000000" w:themeColor="text1"/>
        </w:rPr>
      </w:pPr>
      <w:r w:rsidRPr="00713FBB">
        <w:rPr>
          <w:rFonts w:asciiTheme="majorHAnsi" w:eastAsia="Cambria" w:hAnsiTheme="majorHAnsi" w:cstheme="majorHAnsi"/>
          <w:iCs/>
          <w:color w:val="000000" w:themeColor="text1"/>
        </w:rPr>
        <w:t>Business French: A Literary Portrait of Capitalism</w:t>
      </w:r>
      <w:r w:rsidRPr="00713FBB">
        <w:rPr>
          <w:rFonts w:asciiTheme="majorHAnsi" w:eastAsia="Cambria" w:hAnsiTheme="majorHAnsi" w:cstheme="majorHAnsi"/>
          <w:i/>
          <w:color w:val="000000" w:themeColor="text1"/>
        </w:rPr>
        <w:t xml:space="preserve"> </w:t>
      </w:r>
      <w:r w:rsidR="00206D1B">
        <w:rPr>
          <w:rFonts w:asciiTheme="majorHAnsi" w:eastAsia="Cambria" w:hAnsiTheme="majorHAnsi" w:cstheme="majorHAnsi"/>
          <w:iCs/>
          <w:color w:val="000000" w:themeColor="text1"/>
        </w:rPr>
        <w:t xml:space="preserve">(advanced seminar </w:t>
      </w:r>
      <w:r w:rsidRPr="00713FBB">
        <w:rPr>
          <w:rFonts w:asciiTheme="majorHAnsi" w:eastAsia="Cambria" w:hAnsiTheme="majorHAnsi" w:cstheme="majorHAnsi"/>
          <w:iCs/>
          <w:color w:val="000000" w:themeColor="text1"/>
        </w:rPr>
        <w:t>in French)</w:t>
      </w:r>
    </w:p>
    <w:p w14:paraId="321F1657" w14:textId="5A29899B" w:rsidR="008A757A" w:rsidRPr="00206D1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i/>
          <w:color w:val="000000" w:themeColor="text1"/>
        </w:rPr>
      </w:pPr>
      <w:r w:rsidRPr="00713FBB">
        <w:rPr>
          <w:rFonts w:asciiTheme="majorHAnsi" w:eastAsia="Cambria" w:hAnsiTheme="majorHAnsi" w:cstheme="majorHAnsi"/>
          <w:iCs/>
          <w:color w:val="000000" w:themeColor="text1"/>
        </w:rPr>
        <w:t>French-Spanish Culture</w:t>
      </w:r>
      <w:r w:rsidRPr="00713FBB">
        <w:rPr>
          <w:rFonts w:asciiTheme="majorHAnsi" w:eastAsia="Cambria" w:hAnsiTheme="majorHAnsi" w:cstheme="majorHAnsi"/>
          <w:i/>
          <w:color w:val="000000" w:themeColor="text1"/>
        </w:rPr>
        <w:t xml:space="preserve"> </w:t>
      </w:r>
      <w:r w:rsidRPr="00713FBB">
        <w:rPr>
          <w:rFonts w:asciiTheme="majorHAnsi" w:eastAsia="Cambria" w:hAnsiTheme="majorHAnsi" w:cstheme="majorHAnsi"/>
          <w:iCs/>
          <w:color w:val="000000" w:themeColor="text1"/>
        </w:rPr>
        <w:t>(in French and Spanish)</w:t>
      </w:r>
    </w:p>
    <w:p w14:paraId="0690DFD2" w14:textId="491FFCA5" w:rsidR="00206D1B" w:rsidRPr="00713FBB" w:rsidRDefault="00206D1B"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i/>
          <w:color w:val="000000" w:themeColor="text1"/>
        </w:rPr>
      </w:pPr>
      <w:r w:rsidRPr="00206D1B">
        <w:rPr>
          <w:rFonts w:asciiTheme="majorHAnsi" w:eastAsia="Cambria" w:hAnsiTheme="majorHAnsi" w:cstheme="majorHAnsi"/>
          <w:i/>
          <w:color w:val="000000" w:themeColor="text1"/>
        </w:rPr>
        <w:t xml:space="preserve">La literature </w:t>
      </w:r>
      <w:proofErr w:type="spellStart"/>
      <w:r w:rsidRPr="00206D1B">
        <w:rPr>
          <w:rFonts w:asciiTheme="majorHAnsi" w:eastAsia="Cambria" w:hAnsiTheme="majorHAnsi" w:cstheme="majorHAnsi"/>
          <w:i/>
          <w:color w:val="000000" w:themeColor="text1"/>
        </w:rPr>
        <w:t>infantil</w:t>
      </w:r>
      <w:proofErr w:type="spellEnd"/>
      <w:r>
        <w:rPr>
          <w:rFonts w:asciiTheme="majorHAnsi" w:eastAsia="Cambria" w:hAnsiTheme="majorHAnsi" w:cstheme="majorHAnsi"/>
          <w:iCs/>
          <w:color w:val="000000" w:themeColor="text1"/>
        </w:rPr>
        <w:t xml:space="preserve"> (advanced seminar in Spanish for education majors)</w:t>
      </w:r>
    </w:p>
    <w:p w14:paraId="570BD7C6" w14:textId="77777777"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 xml:space="preserve">Advanced French Grammar and Composition I and II (traditional and online in French) </w:t>
      </w:r>
    </w:p>
    <w:p w14:paraId="7C61BC57" w14:textId="77777777"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 xml:space="preserve">French-English Translation </w:t>
      </w:r>
    </w:p>
    <w:p w14:paraId="4A9A3E1A" w14:textId="77777777"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 xml:space="preserve">Intermediate French I and II (“French Short Story” in French) </w:t>
      </w:r>
    </w:p>
    <w:p w14:paraId="216AB310" w14:textId="77777777"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 xml:space="preserve">Beginning </w:t>
      </w:r>
      <w:proofErr w:type="gramStart"/>
      <w:r w:rsidRPr="00713FBB">
        <w:rPr>
          <w:rFonts w:asciiTheme="majorHAnsi" w:eastAsia="Cambria" w:hAnsiTheme="majorHAnsi" w:cstheme="majorHAnsi"/>
          <w:color w:val="000000" w:themeColor="text1"/>
        </w:rPr>
        <w:t>French</w:t>
      </w:r>
      <w:proofErr w:type="gramEnd"/>
      <w:r w:rsidRPr="00713FBB">
        <w:rPr>
          <w:rFonts w:asciiTheme="majorHAnsi" w:eastAsia="Cambria" w:hAnsiTheme="majorHAnsi" w:cstheme="majorHAnsi"/>
          <w:color w:val="000000" w:themeColor="text1"/>
        </w:rPr>
        <w:t xml:space="preserve"> I and II </w:t>
      </w:r>
    </w:p>
    <w:p w14:paraId="15644215" w14:textId="77777777" w:rsidR="008A757A" w:rsidRPr="00713FBB" w:rsidRDefault="008A757A" w:rsidP="008A757A">
      <w:pPr>
        <w:pStyle w:val="ListParagraph"/>
        <w:widowControl w:val="0"/>
        <w:numPr>
          <w:ilvl w:val="0"/>
          <w:numId w:val="9"/>
        </w:numPr>
        <w:tabs>
          <w:tab w:val="left" w:pos="90"/>
          <w:tab w:val="left" w:pos="450"/>
          <w:tab w:val="left" w:pos="900"/>
        </w:tabs>
        <w:autoSpaceDE w:val="0"/>
        <w:autoSpaceDN w:val="0"/>
        <w:adjustRightInd w:val="0"/>
        <w:ind w:left="180" w:hanging="180"/>
        <w:rPr>
          <w:rFonts w:asciiTheme="majorHAnsi" w:eastAsia="Cambria" w:hAnsiTheme="majorHAnsi" w:cstheme="majorHAnsi"/>
          <w:color w:val="000000" w:themeColor="text1"/>
        </w:rPr>
      </w:pPr>
      <w:r w:rsidRPr="00713FBB">
        <w:rPr>
          <w:rFonts w:asciiTheme="majorHAnsi" w:eastAsia="Cambria" w:hAnsiTheme="majorHAnsi" w:cstheme="majorHAnsi"/>
          <w:color w:val="000000" w:themeColor="text1"/>
        </w:rPr>
        <w:t xml:space="preserve">Beginning </w:t>
      </w:r>
      <w:proofErr w:type="gramStart"/>
      <w:r w:rsidRPr="00713FBB">
        <w:rPr>
          <w:rFonts w:asciiTheme="majorHAnsi" w:eastAsia="Cambria" w:hAnsiTheme="majorHAnsi" w:cstheme="majorHAnsi"/>
          <w:color w:val="000000" w:themeColor="text1"/>
        </w:rPr>
        <w:t>Spanish</w:t>
      </w:r>
      <w:proofErr w:type="gramEnd"/>
      <w:r w:rsidRPr="00713FBB">
        <w:rPr>
          <w:rFonts w:asciiTheme="majorHAnsi" w:eastAsia="Cambria" w:hAnsiTheme="majorHAnsi" w:cstheme="majorHAnsi"/>
          <w:color w:val="000000" w:themeColor="text1"/>
        </w:rPr>
        <w:t xml:space="preserve"> I and II </w:t>
      </w:r>
    </w:p>
    <w:p w14:paraId="4247EE3B" w14:textId="77777777" w:rsidR="008A757A" w:rsidRPr="00713FBB" w:rsidRDefault="008A757A" w:rsidP="008A757A">
      <w:pPr>
        <w:rPr>
          <w:rFonts w:asciiTheme="majorHAnsi" w:hAnsiTheme="majorHAnsi" w:cstheme="majorHAnsi"/>
          <w:color w:val="000000" w:themeColor="text1"/>
        </w:rPr>
      </w:pPr>
    </w:p>
    <w:p w14:paraId="5C8B15AA" w14:textId="77777777" w:rsidR="008A757A" w:rsidRPr="00713FBB" w:rsidRDefault="008A757A" w:rsidP="008A757A">
      <w:pPr>
        <w:rPr>
          <w:rFonts w:asciiTheme="majorHAnsi" w:hAnsiTheme="majorHAnsi" w:cstheme="majorHAnsi"/>
          <w:b/>
          <w:bCs/>
          <w:color w:val="0070C0"/>
        </w:rPr>
      </w:pPr>
      <w:r w:rsidRPr="00713FBB">
        <w:rPr>
          <w:rFonts w:asciiTheme="majorHAnsi" w:hAnsiTheme="majorHAnsi" w:cstheme="majorHAnsi"/>
          <w:b/>
          <w:bCs/>
          <w:color w:val="0070C0"/>
        </w:rPr>
        <w:t>ADVISING</w:t>
      </w:r>
    </w:p>
    <w:p w14:paraId="5ECAF87E" w14:textId="73411F77" w:rsidR="008A757A" w:rsidRPr="00713FBB" w:rsidRDefault="008A757A" w:rsidP="008A757A">
      <w:pPr>
        <w:pStyle w:val="ListParagraph"/>
        <w:widowControl w:val="0"/>
        <w:numPr>
          <w:ilvl w:val="0"/>
          <w:numId w:val="22"/>
        </w:numPr>
        <w:tabs>
          <w:tab w:val="left" w:pos="360"/>
        </w:tabs>
        <w:autoSpaceDE w:val="0"/>
        <w:autoSpaceDN w:val="0"/>
        <w:adjustRightInd w:val="0"/>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TTU Honors Thesis Committee Member–B.A. student Katelyn Lilley, Fall 2021</w:t>
      </w:r>
    </w:p>
    <w:p w14:paraId="2BABDC88" w14:textId="77777777" w:rsidR="008A757A" w:rsidRPr="00713FBB" w:rsidRDefault="008A757A" w:rsidP="008A757A">
      <w:pPr>
        <w:pStyle w:val="ListParagraph"/>
        <w:widowControl w:val="0"/>
        <w:numPr>
          <w:ilvl w:val="0"/>
          <w:numId w:val="22"/>
        </w:numPr>
        <w:tabs>
          <w:tab w:val="left" w:pos="360"/>
        </w:tabs>
        <w:autoSpaceDE w:val="0"/>
        <w:autoSpaceDN w:val="0"/>
        <w:adjustRightInd w:val="0"/>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UTRGV Graduate Thesis Director–M.A. student in Spanish, Erin Knobloch, 2014-2016</w:t>
      </w:r>
    </w:p>
    <w:p w14:paraId="7B381050" w14:textId="77777777" w:rsidR="008A757A" w:rsidRPr="00713FBB" w:rsidRDefault="008A757A" w:rsidP="008A757A">
      <w:pPr>
        <w:pStyle w:val="ListParagraph"/>
        <w:widowControl w:val="0"/>
        <w:numPr>
          <w:ilvl w:val="0"/>
          <w:numId w:val="22"/>
        </w:numPr>
        <w:tabs>
          <w:tab w:val="left" w:pos="360"/>
        </w:tabs>
        <w:autoSpaceDE w:val="0"/>
        <w:autoSpaceDN w:val="0"/>
        <w:adjustRightInd w:val="0"/>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UTRGV Honors Thesis Director–B.A. student in Biology, Raj Siddique, 2015-2016</w:t>
      </w:r>
    </w:p>
    <w:p w14:paraId="30D6D522" w14:textId="77777777" w:rsidR="008A757A" w:rsidRPr="00713FBB" w:rsidRDefault="008A757A" w:rsidP="008A757A">
      <w:pPr>
        <w:pStyle w:val="ListParagraph"/>
        <w:widowControl w:val="0"/>
        <w:numPr>
          <w:ilvl w:val="0"/>
          <w:numId w:val="22"/>
        </w:numPr>
        <w:tabs>
          <w:tab w:val="left" w:pos="360"/>
        </w:tabs>
        <w:autoSpaceDE w:val="0"/>
        <w:autoSpaceDN w:val="0"/>
        <w:adjustRightInd w:val="0"/>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 xml:space="preserve">UTB Graduate Thesis Committee Member–M.A. student in Spanish, Mara </w:t>
      </w:r>
      <w:proofErr w:type="spellStart"/>
      <w:r w:rsidRPr="00713FBB">
        <w:rPr>
          <w:rFonts w:asciiTheme="majorHAnsi" w:hAnsiTheme="majorHAnsi" w:cstheme="majorHAnsi"/>
          <w:bCs/>
          <w:color w:val="000000" w:themeColor="text1"/>
        </w:rPr>
        <w:t>Theodoritsi</w:t>
      </w:r>
      <w:proofErr w:type="spellEnd"/>
      <w:r w:rsidRPr="00713FBB">
        <w:rPr>
          <w:rFonts w:asciiTheme="majorHAnsi" w:hAnsiTheme="majorHAnsi" w:cstheme="majorHAnsi"/>
          <w:bCs/>
          <w:color w:val="000000" w:themeColor="text1"/>
        </w:rPr>
        <w:t>, 2013-2014.</w:t>
      </w:r>
    </w:p>
    <w:p w14:paraId="3CBB4DCC" w14:textId="77777777" w:rsidR="008A757A" w:rsidRPr="00713FBB" w:rsidRDefault="008A757A" w:rsidP="008A757A">
      <w:pPr>
        <w:pStyle w:val="ListParagraph"/>
        <w:widowControl w:val="0"/>
        <w:numPr>
          <w:ilvl w:val="0"/>
          <w:numId w:val="22"/>
        </w:numPr>
        <w:tabs>
          <w:tab w:val="left" w:pos="360"/>
        </w:tabs>
        <w:autoSpaceDE w:val="0"/>
        <w:autoSpaceDN w:val="0"/>
        <w:adjustRightInd w:val="0"/>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UTB Graduate Advisor–five M.A. students from the Sorbonne University, Paris, 2009-2013</w:t>
      </w:r>
    </w:p>
    <w:p w14:paraId="78A459C8" w14:textId="77777777" w:rsidR="008A757A" w:rsidRPr="00713FBB" w:rsidRDefault="008A757A" w:rsidP="008A757A">
      <w:pPr>
        <w:pStyle w:val="ListParagraph"/>
        <w:widowControl w:val="0"/>
        <w:numPr>
          <w:ilvl w:val="0"/>
          <w:numId w:val="22"/>
        </w:numPr>
        <w:tabs>
          <w:tab w:val="left" w:pos="360"/>
        </w:tabs>
        <w:autoSpaceDE w:val="0"/>
        <w:autoSpaceDN w:val="0"/>
        <w:adjustRightInd w:val="0"/>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UTB/UTRGV Advisor to French Minors (~30 students enrolled annually at UTB and ~60 at UTRGV) 2006-2018</w:t>
      </w:r>
    </w:p>
    <w:p w14:paraId="54154338" w14:textId="77777777" w:rsidR="008A757A" w:rsidRPr="00713FBB" w:rsidRDefault="008A757A" w:rsidP="008A757A">
      <w:pPr>
        <w:tabs>
          <w:tab w:val="left" w:pos="0"/>
          <w:tab w:val="left" w:pos="360"/>
        </w:tabs>
        <w:autoSpaceDE w:val="0"/>
        <w:autoSpaceDN w:val="0"/>
        <w:adjustRightInd w:val="0"/>
        <w:rPr>
          <w:rFonts w:asciiTheme="majorHAnsi" w:hAnsiTheme="majorHAnsi" w:cstheme="majorHAnsi"/>
          <w:color w:val="0070C0"/>
        </w:rPr>
      </w:pPr>
    </w:p>
    <w:p w14:paraId="4EC09508" w14:textId="77777777" w:rsidR="008A757A" w:rsidRPr="00713FBB" w:rsidRDefault="008A757A" w:rsidP="008A757A">
      <w:pPr>
        <w:rPr>
          <w:rFonts w:asciiTheme="majorHAnsi" w:hAnsiTheme="majorHAnsi" w:cstheme="majorHAnsi"/>
          <w:b/>
          <w:bCs/>
          <w:color w:val="0070C0"/>
        </w:rPr>
      </w:pPr>
      <w:r w:rsidRPr="00713FBB">
        <w:rPr>
          <w:rFonts w:asciiTheme="majorHAnsi" w:hAnsiTheme="majorHAnsi" w:cstheme="majorHAnsi"/>
          <w:b/>
          <w:bCs/>
          <w:color w:val="0070C0"/>
        </w:rPr>
        <w:t xml:space="preserve">SCHOLARLY INVITATIONS, MENTORSHIPS, AND WORKSHOPS </w:t>
      </w:r>
    </w:p>
    <w:p w14:paraId="4D223E01" w14:textId="77777777" w:rsidR="008A757A" w:rsidRPr="00713FBB" w:rsidRDefault="008A757A" w:rsidP="008A757A">
      <w:pPr>
        <w:pStyle w:val="ListParagraph"/>
        <w:widowControl w:val="0"/>
        <w:numPr>
          <w:ilvl w:val="0"/>
          <w:numId w:val="13"/>
        </w:numPr>
        <w:tabs>
          <w:tab w:val="left" w:pos="18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 xml:space="preserve">Invited to the Louvre Museum to conduct research at the </w:t>
      </w:r>
      <w:r w:rsidRPr="00713FBB">
        <w:rPr>
          <w:rFonts w:asciiTheme="majorHAnsi" w:hAnsiTheme="majorHAnsi" w:cstheme="majorHAnsi"/>
          <w:i/>
          <w:iCs/>
          <w:color w:val="000000" w:themeColor="text1"/>
        </w:rPr>
        <w:t>Cabinet des Dessins</w:t>
      </w:r>
      <w:r w:rsidRPr="00713FBB">
        <w:rPr>
          <w:rFonts w:asciiTheme="majorHAnsi" w:hAnsiTheme="majorHAnsi" w:cstheme="majorHAnsi"/>
          <w:color w:val="000000" w:themeColor="text1"/>
        </w:rPr>
        <w:t xml:space="preserve">, April 2017 and May 2019 for my published book </w:t>
      </w:r>
      <w:r w:rsidRPr="00713FBB">
        <w:rPr>
          <w:rFonts w:asciiTheme="majorHAnsi" w:hAnsiTheme="majorHAnsi" w:cstheme="majorHAnsi"/>
          <w:i/>
          <w:iCs/>
          <w:color w:val="000000" w:themeColor="text1"/>
        </w:rPr>
        <w:t>Paris and Its Revolutionary Ideas</w:t>
      </w:r>
    </w:p>
    <w:p w14:paraId="35B18DFF" w14:textId="77777777" w:rsidR="008A757A" w:rsidRPr="00713FBB" w:rsidRDefault="008A757A" w:rsidP="008A757A">
      <w:pPr>
        <w:pStyle w:val="ListParagraph"/>
        <w:widowControl w:val="0"/>
        <w:numPr>
          <w:ilvl w:val="0"/>
          <w:numId w:val="13"/>
        </w:numPr>
        <w:tabs>
          <w:tab w:val="left" w:pos="18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 xml:space="preserve">Participated in </w:t>
      </w:r>
      <w:r w:rsidRPr="00713FBB">
        <w:rPr>
          <w:rFonts w:asciiTheme="majorHAnsi" w:hAnsiTheme="majorHAnsi" w:cstheme="majorHAnsi"/>
          <w:color w:val="000000" w:themeColor="text1"/>
          <w:shd w:val="clear" w:color="auto" w:fill="FFFFFF"/>
        </w:rPr>
        <w:t xml:space="preserve">Columbia University’s School of Medicine Introduction and Advanced Narrative Medicine workshops, </w:t>
      </w:r>
      <w:proofErr w:type="gramStart"/>
      <w:r w:rsidRPr="00713FBB">
        <w:rPr>
          <w:rFonts w:asciiTheme="majorHAnsi" w:hAnsiTheme="majorHAnsi" w:cstheme="majorHAnsi"/>
          <w:color w:val="000000" w:themeColor="text1"/>
          <w:shd w:val="clear" w:color="auto" w:fill="FFFFFF"/>
        </w:rPr>
        <w:t>April</w:t>
      </w:r>
      <w:proofErr w:type="gramEnd"/>
      <w:r w:rsidRPr="00713FBB">
        <w:rPr>
          <w:rFonts w:asciiTheme="majorHAnsi" w:hAnsiTheme="majorHAnsi" w:cstheme="majorHAnsi"/>
          <w:color w:val="000000" w:themeColor="text1"/>
          <w:shd w:val="clear" w:color="auto" w:fill="FFFFFF"/>
        </w:rPr>
        <w:t xml:space="preserve"> and June 2016</w:t>
      </w:r>
    </w:p>
    <w:p w14:paraId="77A13D1C" w14:textId="77777777" w:rsidR="008A757A" w:rsidRPr="00713FBB" w:rsidRDefault="008A757A" w:rsidP="008A757A">
      <w:pPr>
        <w:pStyle w:val="ListParagraph"/>
        <w:widowControl w:val="0"/>
        <w:numPr>
          <w:ilvl w:val="0"/>
          <w:numId w:val="13"/>
        </w:numPr>
        <w:tabs>
          <w:tab w:val="left" w:pos="18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 xml:space="preserve">Participated in </w:t>
      </w:r>
      <w:r w:rsidRPr="00713FBB">
        <w:rPr>
          <w:rFonts w:asciiTheme="majorHAnsi" w:hAnsiTheme="majorHAnsi" w:cstheme="majorHAnsi"/>
          <w:color w:val="000000" w:themeColor="text1"/>
          <w:shd w:val="clear" w:color="auto" w:fill="FFFFFF"/>
        </w:rPr>
        <w:t xml:space="preserve">Northwestern University Feinberg School of Medicine's Center for Bioethics and Medical Humanities workshop, June 2016 </w:t>
      </w:r>
    </w:p>
    <w:p w14:paraId="7FB25454" w14:textId="77777777" w:rsidR="008A757A" w:rsidRPr="00713FBB" w:rsidRDefault="008A757A" w:rsidP="008A757A">
      <w:pPr>
        <w:pStyle w:val="ListParagraph"/>
        <w:widowControl w:val="0"/>
        <w:numPr>
          <w:ilvl w:val="0"/>
          <w:numId w:val="13"/>
        </w:numPr>
        <w:tabs>
          <w:tab w:val="left" w:pos="18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Presented workshops to pre-med students at UTB: “Reflective Writing in Medicine and Literature” and “Narratives of Illness”, July 2014 and July 2015</w:t>
      </w:r>
    </w:p>
    <w:p w14:paraId="775A0FC6" w14:textId="77777777" w:rsidR="008A757A" w:rsidRPr="00713FBB" w:rsidRDefault="008A757A" w:rsidP="008A757A">
      <w:pPr>
        <w:pStyle w:val="ListParagraph"/>
        <w:widowControl w:val="0"/>
        <w:numPr>
          <w:ilvl w:val="0"/>
          <w:numId w:val="13"/>
        </w:numPr>
        <w:tabs>
          <w:tab w:val="left" w:pos="18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 xml:space="preserve">Participated in the American Psychoanalytic Association Mentorship two-year program with psychiatrist Dr. Greg Graham, </w:t>
      </w:r>
      <w:r w:rsidRPr="00713FBB">
        <w:rPr>
          <w:rFonts w:asciiTheme="majorHAnsi" w:hAnsiTheme="majorHAnsi" w:cstheme="majorHAnsi"/>
        </w:rPr>
        <w:t>Baylor</w:t>
      </w:r>
      <w:r w:rsidRPr="00713FBB">
        <w:rPr>
          <w:rFonts w:asciiTheme="majorHAnsi" w:hAnsiTheme="majorHAnsi" w:cstheme="majorHAnsi"/>
          <w:color w:val="000000" w:themeColor="text1"/>
        </w:rPr>
        <w:t xml:space="preserve"> College of Medicine, 2008-2010 </w:t>
      </w:r>
    </w:p>
    <w:p w14:paraId="551C2979" w14:textId="77777777" w:rsidR="008A757A" w:rsidRPr="00713FBB" w:rsidRDefault="008A757A" w:rsidP="008A757A">
      <w:pPr>
        <w:pStyle w:val="ListParagraph"/>
        <w:widowControl w:val="0"/>
        <w:numPr>
          <w:ilvl w:val="0"/>
          <w:numId w:val="13"/>
        </w:numPr>
        <w:tabs>
          <w:tab w:val="left" w:pos="180"/>
        </w:tabs>
        <w:autoSpaceDE w:val="0"/>
        <w:autoSpaceDN w:val="0"/>
        <w:adjustRightInd w:val="0"/>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Participated in the National Endowment for the Humanities training in Latin American Philosophy at the University of Texas-Pan American, 2006-2007</w:t>
      </w:r>
    </w:p>
    <w:p w14:paraId="307C1CBB" w14:textId="77777777" w:rsidR="009B482B" w:rsidRPr="00713FBB" w:rsidRDefault="009B482B" w:rsidP="009B482B">
      <w:pPr>
        <w:pStyle w:val="PlainText"/>
        <w:tabs>
          <w:tab w:val="left" w:pos="180"/>
        </w:tabs>
        <w:ind w:left="180"/>
        <w:rPr>
          <w:rFonts w:asciiTheme="majorHAnsi" w:hAnsiTheme="majorHAnsi" w:cstheme="majorHAnsi"/>
          <w:b/>
          <w:bCs/>
          <w:color w:val="000000" w:themeColor="text1"/>
          <w:sz w:val="24"/>
          <w:szCs w:val="24"/>
        </w:rPr>
      </w:pPr>
    </w:p>
    <w:p w14:paraId="0D287DBE" w14:textId="0DBB5770" w:rsidR="00AE2C38" w:rsidRPr="00713FBB" w:rsidRDefault="00AE2C38" w:rsidP="00AE2C38">
      <w:pPr>
        <w:rPr>
          <w:rFonts w:asciiTheme="majorHAnsi" w:hAnsiTheme="majorHAnsi" w:cstheme="majorHAnsi"/>
          <w:b/>
          <w:bCs/>
          <w:color w:val="0070C0"/>
        </w:rPr>
      </w:pPr>
      <w:r w:rsidRPr="00713FBB">
        <w:rPr>
          <w:rFonts w:asciiTheme="majorHAnsi" w:hAnsiTheme="majorHAnsi" w:cstheme="majorHAnsi"/>
          <w:b/>
          <w:bCs/>
          <w:color w:val="0070C0"/>
        </w:rPr>
        <w:t>UNIVERSITY ADMINISTRATIVE RESPONSIBILITIES</w:t>
      </w:r>
    </w:p>
    <w:p w14:paraId="656C9738" w14:textId="38F0050E" w:rsidR="00AE2C38" w:rsidRPr="00713FBB" w:rsidRDefault="00AE2C38" w:rsidP="00AE2C38">
      <w:pPr>
        <w:pStyle w:val="PlainText"/>
        <w:numPr>
          <w:ilvl w:val="0"/>
          <w:numId w:val="28"/>
        </w:numPr>
        <w:tabs>
          <w:tab w:val="left" w:pos="360"/>
        </w:tabs>
        <w:ind w:left="180" w:hanging="180"/>
        <w:rPr>
          <w:rFonts w:asciiTheme="majorHAnsi" w:hAnsiTheme="majorHAnsi" w:cstheme="majorHAnsi"/>
          <w:b/>
          <w:bCs/>
          <w:color w:val="000000" w:themeColor="text1"/>
          <w:sz w:val="24"/>
          <w:szCs w:val="24"/>
        </w:rPr>
      </w:pPr>
      <w:r w:rsidRPr="00713FBB">
        <w:rPr>
          <w:rFonts w:asciiTheme="majorHAnsi" w:hAnsiTheme="majorHAnsi" w:cstheme="majorHAnsi"/>
          <w:b/>
          <w:bCs/>
          <w:color w:val="000000" w:themeColor="text1"/>
          <w:sz w:val="24"/>
          <w:szCs w:val="24"/>
        </w:rPr>
        <w:t xml:space="preserve">Associate Chair, UTRGV’s Department of Literatures and Cultural Studies (08/2015-12/2016): </w:t>
      </w:r>
      <w:r w:rsidRPr="00713FBB">
        <w:rPr>
          <w:rFonts w:asciiTheme="majorHAnsi" w:hAnsiTheme="majorHAnsi" w:cstheme="majorHAnsi"/>
          <w:i/>
          <w:iCs/>
          <w:color w:val="000000" w:themeColor="text1"/>
          <w:sz w:val="24"/>
          <w:szCs w:val="24"/>
        </w:rPr>
        <w:t>I served as Associate Chair of a fifty-faculty-member department during the formation of our new university and new department</w:t>
      </w:r>
      <w:r w:rsidR="00ED7181" w:rsidRPr="00713FBB">
        <w:rPr>
          <w:rFonts w:asciiTheme="majorHAnsi" w:hAnsiTheme="majorHAnsi" w:cstheme="majorHAnsi"/>
          <w:i/>
          <w:iCs/>
          <w:color w:val="000000" w:themeColor="text1"/>
          <w:sz w:val="24"/>
          <w:szCs w:val="24"/>
        </w:rPr>
        <w:t xml:space="preserve"> for a year-and-a-half before my </w:t>
      </w:r>
      <w:r w:rsidR="00ED7181" w:rsidRPr="00713FBB">
        <w:rPr>
          <w:rFonts w:asciiTheme="majorHAnsi" w:hAnsiTheme="majorHAnsi" w:cstheme="majorHAnsi"/>
          <w:i/>
          <w:iCs/>
          <w:color w:val="000000" w:themeColor="text1"/>
          <w:sz w:val="24"/>
          <w:szCs w:val="24"/>
        </w:rPr>
        <w:lastRenderedPageBreak/>
        <w:t>sabbatical in France and my departure from UTRGV</w:t>
      </w:r>
      <w:r w:rsidRPr="00713FBB">
        <w:rPr>
          <w:rFonts w:asciiTheme="majorHAnsi" w:hAnsiTheme="majorHAnsi" w:cstheme="majorHAnsi"/>
          <w:i/>
          <w:iCs/>
          <w:color w:val="000000" w:themeColor="text1"/>
          <w:sz w:val="24"/>
          <w:szCs w:val="24"/>
        </w:rPr>
        <w:t>. My duties consisted of assisting faculty (from two different former departments: English and Modern Languages), staff, and students to transition to the new department</w:t>
      </w:r>
      <w:r w:rsidR="00D86E3F" w:rsidRPr="00713FBB">
        <w:rPr>
          <w:rFonts w:asciiTheme="majorHAnsi" w:hAnsiTheme="majorHAnsi" w:cstheme="majorHAnsi"/>
          <w:i/>
          <w:iCs/>
          <w:color w:val="000000" w:themeColor="text1"/>
          <w:sz w:val="24"/>
          <w:szCs w:val="24"/>
        </w:rPr>
        <w:t xml:space="preserve"> and university</w:t>
      </w:r>
      <w:r w:rsidR="001316D1" w:rsidRPr="00713FBB">
        <w:rPr>
          <w:rFonts w:asciiTheme="majorHAnsi" w:hAnsiTheme="majorHAnsi" w:cstheme="majorHAnsi"/>
          <w:i/>
          <w:iCs/>
          <w:color w:val="000000" w:themeColor="text1"/>
          <w:sz w:val="24"/>
          <w:szCs w:val="24"/>
        </w:rPr>
        <w:t xml:space="preserve">. Namely, I </w:t>
      </w:r>
      <w:proofErr w:type="gramStart"/>
      <w:r w:rsidR="001316D1" w:rsidRPr="00713FBB">
        <w:rPr>
          <w:rFonts w:asciiTheme="majorHAnsi" w:hAnsiTheme="majorHAnsi" w:cstheme="majorHAnsi"/>
          <w:i/>
          <w:iCs/>
          <w:color w:val="000000" w:themeColor="text1"/>
          <w:sz w:val="24"/>
          <w:szCs w:val="24"/>
        </w:rPr>
        <w:t>was in charge of</w:t>
      </w:r>
      <w:proofErr w:type="gramEnd"/>
      <w:r w:rsidR="001316D1" w:rsidRPr="00713FBB">
        <w:rPr>
          <w:rFonts w:asciiTheme="majorHAnsi" w:hAnsiTheme="majorHAnsi" w:cstheme="majorHAnsi"/>
          <w:i/>
          <w:iCs/>
          <w:color w:val="000000" w:themeColor="text1"/>
          <w:sz w:val="24"/>
          <w:szCs w:val="24"/>
        </w:rPr>
        <w:t xml:space="preserve"> </w:t>
      </w:r>
      <w:r w:rsidR="00ED7181" w:rsidRPr="00713FBB">
        <w:rPr>
          <w:rFonts w:asciiTheme="majorHAnsi" w:hAnsiTheme="majorHAnsi" w:cstheme="majorHAnsi"/>
          <w:i/>
          <w:iCs/>
          <w:color w:val="000000" w:themeColor="text1"/>
          <w:sz w:val="24"/>
          <w:szCs w:val="24"/>
        </w:rPr>
        <w:t>promot</w:t>
      </w:r>
      <w:r w:rsidR="001316D1" w:rsidRPr="00713FBB">
        <w:rPr>
          <w:rFonts w:asciiTheme="majorHAnsi" w:hAnsiTheme="majorHAnsi" w:cstheme="majorHAnsi"/>
          <w:i/>
          <w:iCs/>
          <w:color w:val="000000" w:themeColor="text1"/>
          <w:sz w:val="24"/>
          <w:szCs w:val="24"/>
        </w:rPr>
        <w:t>ing</w:t>
      </w:r>
      <w:r w:rsidR="00ED7181" w:rsidRPr="00713FBB">
        <w:rPr>
          <w:rFonts w:asciiTheme="majorHAnsi" w:hAnsiTheme="majorHAnsi" w:cstheme="majorHAnsi"/>
          <w:i/>
          <w:iCs/>
          <w:color w:val="000000" w:themeColor="text1"/>
          <w:sz w:val="24"/>
          <w:szCs w:val="24"/>
        </w:rPr>
        <w:t xml:space="preserve"> extra-</w:t>
      </w:r>
      <w:r w:rsidR="00ED1EA7" w:rsidRPr="00713FBB">
        <w:rPr>
          <w:rFonts w:asciiTheme="majorHAnsi" w:hAnsiTheme="majorHAnsi" w:cstheme="majorHAnsi"/>
          <w:i/>
          <w:iCs/>
          <w:color w:val="000000" w:themeColor="text1"/>
          <w:sz w:val="24"/>
          <w:szCs w:val="24"/>
        </w:rPr>
        <w:t>curricular</w:t>
      </w:r>
      <w:r w:rsidR="00ED7181" w:rsidRPr="00713FBB">
        <w:rPr>
          <w:rFonts w:asciiTheme="majorHAnsi" w:hAnsiTheme="majorHAnsi" w:cstheme="majorHAnsi"/>
          <w:i/>
          <w:iCs/>
          <w:color w:val="000000" w:themeColor="text1"/>
          <w:sz w:val="24"/>
          <w:szCs w:val="24"/>
        </w:rPr>
        <w:t xml:space="preserve"> activities that embellished our </w:t>
      </w:r>
      <w:r w:rsidR="001316D1" w:rsidRPr="00713FBB">
        <w:rPr>
          <w:rFonts w:asciiTheme="majorHAnsi" w:hAnsiTheme="majorHAnsi" w:cstheme="majorHAnsi"/>
          <w:i/>
          <w:iCs/>
          <w:color w:val="000000" w:themeColor="text1"/>
          <w:sz w:val="24"/>
          <w:szCs w:val="24"/>
        </w:rPr>
        <w:t xml:space="preserve">department’s </w:t>
      </w:r>
      <w:r w:rsidR="00ED7181" w:rsidRPr="00713FBB">
        <w:rPr>
          <w:rFonts w:asciiTheme="majorHAnsi" w:hAnsiTheme="majorHAnsi" w:cstheme="majorHAnsi"/>
          <w:i/>
          <w:iCs/>
          <w:color w:val="000000" w:themeColor="text1"/>
          <w:sz w:val="24"/>
          <w:szCs w:val="24"/>
        </w:rPr>
        <w:t xml:space="preserve">mission to foster a multilingual and multicultural </w:t>
      </w:r>
      <w:r w:rsidR="001316D1" w:rsidRPr="00713FBB">
        <w:rPr>
          <w:rFonts w:asciiTheme="majorHAnsi" w:hAnsiTheme="majorHAnsi" w:cstheme="majorHAnsi"/>
          <w:i/>
          <w:iCs/>
          <w:color w:val="000000" w:themeColor="text1"/>
          <w:sz w:val="24"/>
          <w:szCs w:val="24"/>
        </w:rPr>
        <w:t>education</w:t>
      </w:r>
      <w:r w:rsidR="00ED7181" w:rsidRPr="00713FBB">
        <w:rPr>
          <w:rFonts w:asciiTheme="majorHAnsi" w:hAnsiTheme="majorHAnsi" w:cstheme="majorHAnsi"/>
          <w:i/>
          <w:iCs/>
          <w:color w:val="000000" w:themeColor="text1"/>
          <w:sz w:val="24"/>
          <w:szCs w:val="24"/>
        </w:rPr>
        <w:t xml:space="preserve">. </w:t>
      </w:r>
      <w:r w:rsidR="00E37ED4" w:rsidRPr="00713FBB">
        <w:rPr>
          <w:rFonts w:asciiTheme="majorHAnsi" w:hAnsiTheme="majorHAnsi" w:cstheme="majorHAnsi"/>
          <w:i/>
          <w:iCs/>
          <w:color w:val="000000" w:themeColor="text1"/>
          <w:sz w:val="24"/>
          <w:szCs w:val="24"/>
        </w:rPr>
        <w:t xml:space="preserve">For instance, I spearheaded the drive to integrate multi-cultural courses in the undergraduate core curriculum, such as </w:t>
      </w:r>
      <w:r w:rsidR="001316D1" w:rsidRPr="00713FBB">
        <w:rPr>
          <w:rFonts w:asciiTheme="majorHAnsi" w:hAnsiTheme="majorHAnsi" w:cstheme="majorHAnsi"/>
          <w:i/>
          <w:iCs/>
          <w:color w:val="000000" w:themeColor="text1"/>
          <w:sz w:val="24"/>
          <w:szCs w:val="24"/>
        </w:rPr>
        <w:t>“</w:t>
      </w:r>
      <w:r w:rsidR="00E37ED4" w:rsidRPr="00713FBB">
        <w:rPr>
          <w:rFonts w:asciiTheme="majorHAnsi" w:hAnsiTheme="majorHAnsi" w:cstheme="majorHAnsi"/>
          <w:i/>
          <w:iCs/>
          <w:color w:val="000000" w:themeColor="text1"/>
          <w:sz w:val="24"/>
          <w:szCs w:val="24"/>
        </w:rPr>
        <w:t>Introduction to French and Francophone Literature</w:t>
      </w:r>
      <w:r w:rsidR="001316D1" w:rsidRPr="00713FBB">
        <w:rPr>
          <w:rFonts w:asciiTheme="majorHAnsi" w:hAnsiTheme="majorHAnsi" w:cstheme="majorHAnsi"/>
          <w:i/>
          <w:iCs/>
          <w:color w:val="000000" w:themeColor="text1"/>
          <w:sz w:val="24"/>
          <w:szCs w:val="24"/>
        </w:rPr>
        <w:t>”</w:t>
      </w:r>
      <w:r w:rsidR="00E37ED4" w:rsidRPr="00713FBB">
        <w:rPr>
          <w:rFonts w:asciiTheme="majorHAnsi" w:hAnsiTheme="majorHAnsi" w:cstheme="majorHAnsi"/>
          <w:i/>
          <w:iCs/>
          <w:color w:val="000000" w:themeColor="text1"/>
          <w:sz w:val="24"/>
          <w:szCs w:val="24"/>
        </w:rPr>
        <w:t xml:space="preserve">; </w:t>
      </w:r>
      <w:r w:rsidR="001316D1" w:rsidRPr="00713FBB">
        <w:rPr>
          <w:rFonts w:asciiTheme="majorHAnsi" w:hAnsiTheme="majorHAnsi" w:cstheme="majorHAnsi"/>
          <w:i/>
          <w:iCs/>
          <w:color w:val="000000" w:themeColor="text1"/>
          <w:sz w:val="24"/>
          <w:szCs w:val="24"/>
        </w:rPr>
        <w:t>“</w:t>
      </w:r>
      <w:r w:rsidR="00E37ED4" w:rsidRPr="00713FBB">
        <w:rPr>
          <w:rFonts w:asciiTheme="majorHAnsi" w:hAnsiTheme="majorHAnsi" w:cstheme="majorHAnsi"/>
          <w:i/>
          <w:iCs/>
          <w:color w:val="000000" w:themeColor="text1"/>
          <w:sz w:val="24"/>
          <w:szCs w:val="24"/>
        </w:rPr>
        <w:t>Introduction to French Cinema</w:t>
      </w:r>
      <w:r w:rsidR="001316D1" w:rsidRPr="00713FBB">
        <w:rPr>
          <w:rFonts w:asciiTheme="majorHAnsi" w:hAnsiTheme="majorHAnsi" w:cstheme="majorHAnsi"/>
          <w:i/>
          <w:iCs/>
          <w:color w:val="000000" w:themeColor="text1"/>
          <w:sz w:val="24"/>
          <w:szCs w:val="24"/>
        </w:rPr>
        <w:t>”</w:t>
      </w:r>
      <w:r w:rsidR="00E37ED4" w:rsidRPr="00713FBB">
        <w:rPr>
          <w:rFonts w:asciiTheme="majorHAnsi" w:hAnsiTheme="majorHAnsi" w:cstheme="majorHAnsi"/>
          <w:i/>
          <w:iCs/>
          <w:color w:val="000000" w:themeColor="text1"/>
          <w:sz w:val="24"/>
          <w:szCs w:val="24"/>
        </w:rPr>
        <w:t xml:space="preserve">; </w:t>
      </w:r>
      <w:r w:rsidR="001316D1" w:rsidRPr="00713FBB">
        <w:rPr>
          <w:rFonts w:asciiTheme="majorHAnsi" w:hAnsiTheme="majorHAnsi" w:cstheme="majorHAnsi"/>
          <w:i/>
          <w:iCs/>
          <w:color w:val="000000" w:themeColor="text1"/>
          <w:sz w:val="24"/>
          <w:szCs w:val="24"/>
        </w:rPr>
        <w:t>and “</w:t>
      </w:r>
      <w:r w:rsidR="00E37ED4" w:rsidRPr="00713FBB">
        <w:rPr>
          <w:rFonts w:asciiTheme="majorHAnsi" w:hAnsiTheme="majorHAnsi" w:cstheme="majorHAnsi"/>
          <w:i/>
          <w:iCs/>
          <w:color w:val="000000" w:themeColor="text1"/>
          <w:sz w:val="24"/>
          <w:szCs w:val="24"/>
        </w:rPr>
        <w:t>Introduction to Arabic Culture</w:t>
      </w:r>
      <w:r w:rsidR="001316D1" w:rsidRPr="00713FBB">
        <w:rPr>
          <w:rFonts w:asciiTheme="majorHAnsi" w:hAnsiTheme="majorHAnsi" w:cstheme="majorHAnsi"/>
          <w:i/>
          <w:iCs/>
          <w:color w:val="000000" w:themeColor="text1"/>
          <w:sz w:val="24"/>
          <w:szCs w:val="24"/>
        </w:rPr>
        <w:t>”. Working with faculty members with expertise in Latin American and Iberian cultures, we formed a multilingual drama organization and staged productions. I also was in charge of cultivating bilingual and bicultural (</w:t>
      </w:r>
      <w:proofErr w:type="gramStart"/>
      <w:r w:rsidR="001316D1" w:rsidRPr="00713FBB">
        <w:rPr>
          <w:rFonts w:asciiTheme="majorHAnsi" w:hAnsiTheme="majorHAnsi" w:cstheme="majorHAnsi"/>
          <w:i/>
          <w:iCs/>
          <w:color w:val="000000" w:themeColor="text1"/>
          <w:sz w:val="24"/>
          <w:szCs w:val="24"/>
        </w:rPr>
        <w:t>Spanish-English</w:t>
      </w:r>
      <w:proofErr w:type="gramEnd"/>
      <w:r w:rsidR="001316D1" w:rsidRPr="00713FBB">
        <w:rPr>
          <w:rFonts w:asciiTheme="majorHAnsi" w:hAnsiTheme="majorHAnsi" w:cstheme="majorHAnsi"/>
          <w:i/>
          <w:iCs/>
          <w:color w:val="000000" w:themeColor="text1"/>
          <w:sz w:val="24"/>
          <w:szCs w:val="24"/>
        </w:rPr>
        <w:t xml:space="preserve">) classes in our department, a goal that aligned with UTRGV’s mission to become the first fully bilingual university in the United States. </w:t>
      </w:r>
    </w:p>
    <w:p w14:paraId="50D9C520" w14:textId="77777777" w:rsidR="00F97EC7" w:rsidRPr="00713FBB" w:rsidRDefault="00AE2C38" w:rsidP="0083282E">
      <w:pPr>
        <w:pStyle w:val="ListParagraph"/>
        <w:widowControl w:val="0"/>
        <w:numPr>
          <w:ilvl w:val="0"/>
          <w:numId w:val="12"/>
        </w:numPr>
        <w:tabs>
          <w:tab w:val="left" w:pos="180"/>
          <w:tab w:val="left" w:pos="360"/>
        </w:tabs>
        <w:autoSpaceDE w:val="0"/>
        <w:autoSpaceDN w:val="0"/>
        <w:adjustRightInd w:val="0"/>
        <w:ind w:left="180" w:hanging="180"/>
        <w:jc w:val="both"/>
        <w:rPr>
          <w:rFonts w:asciiTheme="majorHAnsi" w:hAnsiTheme="majorHAnsi" w:cstheme="majorHAnsi"/>
          <w:i/>
          <w:iCs/>
          <w:color w:val="000000" w:themeColor="text1"/>
        </w:rPr>
      </w:pPr>
      <w:r w:rsidRPr="00713FBB">
        <w:rPr>
          <w:rFonts w:asciiTheme="majorHAnsi" w:hAnsiTheme="majorHAnsi" w:cstheme="majorHAnsi"/>
          <w:b/>
          <w:bCs/>
          <w:color w:val="000000" w:themeColor="text1"/>
        </w:rPr>
        <w:t>Interim Chair, UTB’s Department of Modern Languages (03/2014-08/2015):</w:t>
      </w:r>
      <w:r w:rsidR="000153D3" w:rsidRPr="00713FBB">
        <w:rPr>
          <w:rFonts w:asciiTheme="majorHAnsi" w:hAnsiTheme="majorHAnsi" w:cstheme="majorHAnsi"/>
          <w:b/>
          <w:bCs/>
          <w:i/>
          <w:iCs/>
          <w:color w:val="000000" w:themeColor="text1"/>
        </w:rPr>
        <w:t xml:space="preserve"> </w:t>
      </w:r>
      <w:r w:rsidRPr="00713FBB">
        <w:rPr>
          <w:rFonts w:asciiTheme="majorHAnsi" w:hAnsiTheme="majorHAnsi" w:cstheme="majorHAnsi"/>
          <w:i/>
          <w:iCs/>
          <w:color w:val="000000" w:themeColor="text1"/>
        </w:rPr>
        <w:t xml:space="preserve">I served as Interim Chair of a fourteen-faculty member department, while simultaneously managing the French program. </w:t>
      </w:r>
      <w:r w:rsidR="001316D1" w:rsidRPr="00713FBB">
        <w:rPr>
          <w:rFonts w:asciiTheme="majorHAnsi" w:hAnsiTheme="majorHAnsi" w:cstheme="majorHAnsi"/>
          <w:i/>
          <w:iCs/>
          <w:color w:val="000000" w:themeColor="text1"/>
        </w:rPr>
        <w:t>In addition to fulfilling typical chair</w:t>
      </w:r>
      <w:r w:rsidRPr="00713FBB">
        <w:rPr>
          <w:rFonts w:asciiTheme="majorHAnsi" w:hAnsiTheme="majorHAnsi" w:cstheme="majorHAnsi"/>
          <w:i/>
          <w:iCs/>
          <w:color w:val="000000" w:themeColor="text1"/>
        </w:rPr>
        <w:t xml:space="preserve"> </w:t>
      </w:r>
      <w:r w:rsidR="001316D1" w:rsidRPr="00713FBB">
        <w:rPr>
          <w:rFonts w:asciiTheme="majorHAnsi" w:hAnsiTheme="majorHAnsi" w:cstheme="majorHAnsi"/>
          <w:i/>
          <w:iCs/>
          <w:color w:val="000000" w:themeColor="text1"/>
        </w:rPr>
        <w:t>duties</w:t>
      </w:r>
      <w:r w:rsidRPr="00713FBB">
        <w:rPr>
          <w:rFonts w:asciiTheme="majorHAnsi" w:hAnsiTheme="majorHAnsi" w:cstheme="majorHAnsi"/>
          <w:i/>
          <w:iCs/>
          <w:color w:val="000000" w:themeColor="text1"/>
        </w:rPr>
        <w:t xml:space="preserve"> </w:t>
      </w:r>
      <w:r w:rsidR="001316D1" w:rsidRPr="00713FBB">
        <w:rPr>
          <w:rFonts w:asciiTheme="majorHAnsi" w:hAnsiTheme="majorHAnsi" w:cstheme="majorHAnsi"/>
          <w:i/>
          <w:iCs/>
          <w:color w:val="000000" w:themeColor="text1"/>
        </w:rPr>
        <w:t>(</w:t>
      </w:r>
      <w:r w:rsidR="00F97EC7" w:rsidRPr="00713FBB">
        <w:rPr>
          <w:rFonts w:asciiTheme="majorHAnsi" w:hAnsiTheme="majorHAnsi" w:cstheme="majorHAnsi"/>
          <w:i/>
          <w:iCs/>
          <w:color w:val="000000" w:themeColor="text1"/>
        </w:rPr>
        <w:t xml:space="preserve">such as, taking charge of </w:t>
      </w:r>
      <w:r w:rsidRPr="00713FBB">
        <w:rPr>
          <w:rFonts w:asciiTheme="majorHAnsi" w:hAnsiTheme="majorHAnsi" w:cstheme="majorHAnsi"/>
          <w:i/>
          <w:iCs/>
          <w:color w:val="000000" w:themeColor="text1"/>
        </w:rPr>
        <w:t>faculty reviews</w:t>
      </w:r>
      <w:r w:rsidR="00F97EC7" w:rsidRPr="00713FBB">
        <w:rPr>
          <w:rFonts w:asciiTheme="majorHAnsi" w:hAnsiTheme="majorHAnsi" w:cstheme="majorHAnsi"/>
          <w:i/>
          <w:iCs/>
          <w:color w:val="000000" w:themeColor="text1"/>
        </w:rPr>
        <w:t xml:space="preserve"> and class rotation and scheduling and delegating committee work for</w:t>
      </w:r>
      <w:r w:rsidRPr="00713FBB">
        <w:rPr>
          <w:rFonts w:asciiTheme="majorHAnsi" w:hAnsiTheme="majorHAnsi" w:cstheme="majorHAnsi"/>
          <w:i/>
          <w:iCs/>
          <w:color w:val="000000" w:themeColor="text1"/>
        </w:rPr>
        <w:t xml:space="preserve"> full-time faculty hires; undergraduate and graduate program assessment; </w:t>
      </w:r>
      <w:r w:rsidR="00F97EC7" w:rsidRPr="00713FBB">
        <w:rPr>
          <w:rFonts w:asciiTheme="majorHAnsi" w:hAnsiTheme="majorHAnsi" w:cstheme="majorHAnsi"/>
          <w:i/>
          <w:iCs/>
          <w:color w:val="000000" w:themeColor="text1"/>
        </w:rPr>
        <w:t xml:space="preserve">and </w:t>
      </w:r>
      <w:r w:rsidRPr="00713FBB">
        <w:rPr>
          <w:rFonts w:asciiTheme="majorHAnsi" w:hAnsiTheme="majorHAnsi" w:cstheme="majorHAnsi"/>
          <w:i/>
          <w:iCs/>
          <w:color w:val="000000" w:themeColor="text1"/>
        </w:rPr>
        <w:t>core-course assessment</w:t>
      </w:r>
      <w:r w:rsidR="00F97EC7" w:rsidRPr="00713FBB">
        <w:rPr>
          <w:rFonts w:asciiTheme="majorHAnsi" w:hAnsiTheme="majorHAnsi" w:cstheme="majorHAnsi"/>
          <w:i/>
          <w:iCs/>
          <w:color w:val="000000" w:themeColor="text1"/>
        </w:rPr>
        <w:t>), I joined forces with the College of Liberal Arts Dean and the Bilingual and Bicultural Institute Director to create a fully bilingual and bicultural university, modeled after the University of Ottawa, which I visited on a week-long fact-finding mission.</w:t>
      </w:r>
      <w:r w:rsidRPr="00713FBB">
        <w:rPr>
          <w:rFonts w:asciiTheme="majorHAnsi" w:hAnsiTheme="majorHAnsi" w:cstheme="majorHAnsi"/>
          <w:i/>
          <w:iCs/>
          <w:color w:val="000000" w:themeColor="text1"/>
        </w:rPr>
        <w:t xml:space="preserve"> </w:t>
      </w:r>
    </w:p>
    <w:p w14:paraId="269435B0" w14:textId="08E6953C" w:rsidR="00AE2C38" w:rsidRPr="00713FBB" w:rsidRDefault="00AE2C38" w:rsidP="0083282E">
      <w:pPr>
        <w:pStyle w:val="ListParagraph"/>
        <w:widowControl w:val="0"/>
        <w:numPr>
          <w:ilvl w:val="0"/>
          <w:numId w:val="12"/>
        </w:numPr>
        <w:tabs>
          <w:tab w:val="left" w:pos="180"/>
          <w:tab w:val="left" w:pos="360"/>
        </w:tabs>
        <w:autoSpaceDE w:val="0"/>
        <w:autoSpaceDN w:val="0"/>
        <w:adjustRightInd w:val="0"/>
        <w:ind w:left="180" w:hanging="180"/>
        <w:jc w:val="both"/>
        <w:rPr>
          <w:rFonts w:asciiTheme="majorHAnsi" w:hAnsiTheme="majorHAnsi" w:cstheme="majorHAnsi"/>
          <w:i/>
          <w:iCs/>
          <w:color w:val="000000" w:themeColor="text1"/>
        </w:rPr>
      </w:pPr>
      <w:r w:rsidRPr="00713FBB">
        <w:rPr>
          <w:rFonts w:asciiTheme="majorHAnsi" w:hAnsiTheme="majorHAnsi" w:cstheme="majorHAnsi"/>
          <w:b/>
          <w:bCs/>
          <w:color w:val="000000" w:themeColor="text1"/>
        </w:rPr>
        <w:t xml:space="preserve">Director of UTB’s/UTRGV’s French </w:t>
      </w:r>
      <w:r w:rsidR="00C27B66" w:rsidRPr="00713FBB">
        <w:rPr>
          <w:rFonts w:asciiTheme="majorHAnsi" w:hAnsiTheme="majorHAnsi" w:cstheme="majorHAnsi"/>
          <w:b/>
          <w:bCs/>
          <w:color w:val="000000" w:themeColor="text1"/>
        </w:rPr>
        <w:t>Program</w:t>
      </w:r>
      <w:r w:rsidRPr="00713FBB">
        <w:rPr>
          <w:rFonts w:asciiTheme="majorHAnsi" w:hAnsiTheme="majorHAnsi" w:cstheme="majorHAnsi"/>
          <w:b/>
          <w:bCs/>
          <w:color w:val="000000" w:themeColor="text1"/>
        </w:rPr>
        <w:t xml:space="preserve"> (08/2006-05/2018):</w:t>
      </w:r>
      <w:r w:rsidRPr="00713FBB">
        <w:rPr>
          <w:rFonts w:asciiTheme="majorHAnsi" w:hAnsiTheme="majorHAnsi" w:cstheme="majorHAnsi"/>
          <w:color w:val="000000" w:themeColor="text1"/>
        </w:rPr>
        <w:t xml:space="preserve"> </w:t>
      </w:r>
      <w:r w:rsidRPr="00713FBB">
        <w:rPr>
          <w:rFonts w:asciiTheme="majorHAnsi" w:hAnsiTheme="majorHAnsi" w:cstheme="majorHAnsi"/>
          <w:i/>
          <w:iCs/>
          <w:color w:val="000000" w:themeColor="text1"/>
        </w:rPr>
        <w:t xml:space="preserve">As Director of the French </w:t>
      </w:r>
      <w:r w:rsidR="00ED1EA7" w:rsidRPr="00713FBB">
        <w:rPr>
          <w:rFonts w:asciiTheme="majorHAnsi" w:hAnsiTheme="majorHAnsi" w:cstheme="majorHAnsi"/>
          <w:i/>
          <w:iCs/>
          <w:color w:val="000000" w:themeColor="text1"/>
        </w:rPr>
        <w:t>Minor</w:t>
      </w:r>
      <w:r w:rsidRPr="00713FBB">
        <w:rPr>
          <w:rFonts w:asciiTheme="majorHAnsi" w:hAnsiTheme="majorHAnsi" w:cstheme="majorHAnsi"/>
          <w:i/>
          <w:iCs/>
          <w:color w:val="000000" w:themeColor="text1"/>
        </w:rPr>
        <w:t xml:space="preserve"> at UTRGV </w:t>
      </w:r>
      <w:r w:rsidR="00ED1EA7" w:rsidRPr="00713FBB">
        <w:rPr>
          <w:rFonts w:asciiTheme="majorHAnsi" w:hAnsiTheme="majorHAnsi" w:cstheme="majorHAnsi"/>
          <w:i/>
          <w:iCs/>
          <w:color w:val="000000" w:themeColor="text1"/>
        </w:rPr>
        <w:t xml:space="preserve">(previously UTB) </w:t>
      </w:r>
      <w:r w:rsidRPr="00713FBB">
        <w:rPr>
          <w:rFonts w:asciiTheme="majorHAnsi" w:hAnsiTheme="majorHAnsi" w:cstheme="majorHAnsi"/>
          <w:i/>
          <w:iCs/>
          <w:color w:val="000000" w:themeColor="text1"/>
        </w:rPr>
        <w:t xml:space="preserve">for twelve years, </w:t>
      </w:r>
      <w:r w:rsidR="009B482B" w:rsidRPr="00713FBB">
        <w:rPr>
          <w:rFonts w:asciiTheme="majorHAnsi" w:hAnsiTheme="majorHAnsi" w:cstheme="majorHAnsi"/>
          <w:i/>
          <w:iCs/>
          <w:color w:val="000000" w:themeColor="text1"/>
        </w:rPr>
        <w:t xml:space="preserve">I was in </w:t>
      </w:r>
      <w:r w:rsidRPr="00713FBB">
        <w:rPr>
          <w:rFonts w:asciiTheme="majorHAnsi" w:hAnsiTheme="majorHAnsi" w:cstheme="majorHAnsi"/>
          <w:i/>
          <w:iCs/>
          <w:color w:val="000000" w:themeColor="text1"/>
        </w:rPr>
        <w:t xml:space="preserve">charge of hiring and training faculty, which included up to seven full-time faculty members, organizing class materials (book adoption and syllabi); program requirements; core-course submissions and assessment for critical thinking and written communication skills; assessment; hiring and training graduate students from the Sorbonne University to serve as T.A.’s; </w:t>
      </w:r>
      <w:r w:rsidR="006D645A" w:rsidRPr="00713FBB">
        <w:rPr>
          <w:rFonts w:asciiTheme="majorHAnsi" w:hAnsiTheme="majorHAnsi" w:cstheme="majorHAnsi"/>
          <w:i/>
          <w:iCs/>
          <w:color w:val="000000" w:themeColor="text1"/>
        </w:rPr>
        <w:t xml:space="preserve">promoting the </w:t>
      </w:r>
      <w:r w:rsidRPr="00713FBB">
        <w:rPr>
          <w:rFonts w:asciiTheme="majorHAnsi" w:hAnsiTheme="majorHAnsi" w:cstheme="majorHAnsi"/>
          <w:i/>
          <w:iCs/>
          <w:color w:val="000000" w:themeColor="text1"/>
        </w:rPr>
        <w:t>program</w:t>
      </w:r>
      <w:r w:rsidR="006D645A" w:rsidRPr="00713FBB">
        <w:rPr>
          <w:rFonts w:asciiTheme="majorHAnsi" w:hAnsiTheme="majorHAnsi" w:cstheme="majorHAnsi"/>
          <w:i/>
          <w:iCs/>
          <w:color w:val="000000" w:themeColor="text1"/>
        </w:rPr>
        <w:t>; and creating webpages</w:t>
      </w:r>
      <w:r w:rsidRPr="00713FBB">
        <w:rPr>
          <w:rFonts w:asciiTheme="majorHAnsi" w:hAnsiTheme="majorHAnsi" w:cstheme="majorHAnsi"/>
          <w:i/>
          <w:iCs/>
          <w:color w:val="000000" w:themeColor="text1"/>
        </w:rPr>
        <w:t xml:space="preserve">. </w:t>
      </w:r>
      <w:r w:rsidR="005D06D0" w:rsidRPr="00713FBB">
        <w:rPr>
          <w:rFonts w:asciiTheme="majorHAnsi" w:hAnsiTheme="majorHAnsi" w:cstheme="majorHAnsi"/>
          <w:i/>
          <w:iCs/>
          <w:color w:val="000000" w:themeColor="text1"/>
        </w:rPr>
        <w:t xml:space="preserve">When I arrived to UTB in the fall of 2006, there were two French classes offered per term. By the time the University merged with its sister campus an hour away on the Rio Grande River, there were fourteen courses given per semester. </w:t>
      </w:r>
    </w:p>
    <w:p w14:paraId="1EDC5F5B" w14:textId="2604E67D" w:rsidR="00AE2C38" w:rsidRPr="00713FBB" w:rsidRDefault="00AE2C38" w:rsidP="00AE2C38">
      <w:pPr>
        <w:pStyle w:val="ListParagraph"/>
        <w:widowControl w:val="0"/>
        <w:numPr>
          <w:ilvl w:val="0"/>
          <w:numId w:val="12"/>
        </w:numPr>
        <w:autoSpaceDE w:val="0"/>
        <w:autoSpaceDN w:val="0"/>
        <w:adjustRightInd w:val="0"/>
        <w:ind w:left="180" w:hanging="180"/>
        <w:jc w:val="both"/>
        <w:rPr>
          <w:rFonts w:asciiTheme="majorHAnsi" w:hAnsiTheme="majorHAnsi" w:cstheme="majorHAnsi"/>
          <w:i/>
          <w:iCs/>
          <w:color w:val="000000" w:themeColor="text1"/>
        </w:rPr>
      </w:pPr>
      <w:r w:rsidRPr="00713FBB">
        <w:rPr>
          <w:rFonts w:asciiTheme="majorHAnsi" w:hAnsiTheme="majorHAnsi" w:cstheme="majorHAnsi"/>
          <w:b/>
          <w:bCs/>
          <w:color w:val="000000" w:themeColor="text1"/>
        </w:rPr>
        <w:t>Director of UTB’s Summer Study-Abroad Programs</w:t>
      </w:r>
      <w:r w:rsidRPr="00713FBB">
        <w:rPr>
          <w:rFonts w:asciiTheme="majorHAnsi" w:hAnsiTheme="majorHAnsi" w:cstheme="majorHAnsi"/>
          <w:color w:val="000000" w:themeColor="text1"/>
        </w:rPr>
        <w:t xml:space="preserve"> </w:t>
      </w:r>
      <w:r w:rsidR="000153D3" w:rsidRPr="00713FBB">
        <w:rPr>
          <w:rFonts w:asciiTheme="majorHAnsi" w:hAnsiTheme="majorHAnsi" w:cstheme="majorHAnsi"/>
          <w:b/>
          <w:bCs/>
          <w:color w:val="000000" w:themeColor="text1"/>
        </w:rPr>
        <w:t>in Paris</w:t>
      </w:r>
      <w:r w:rsidR="000153D3" w:rsidRPr="00713FBB">
        <w:rPr>
          <w:rFonts w:asciiTheme="majorHAnsi" w:hAnsiTheme="majorHAnsi" w:cstheme="majorHAnsi"/>
          <w:color w:val="000000" w:themeColor="text1"/>
        </w:rPr>
        <w:t xml:space="preserve"> </w:t>
      </w:r>
      <w:r w:rsidRPr="00713FBB">
        <w:rPr>
          <w:rFonts w:asciiTheme="majorHAnsi" w:hAnsiTheme="majorHAnsi" w:cstheme="majorHAnsi"/>
          <w:color w:val="000000" w:themeColor="text1"/>
        </w:rPr>
        <w:t>(</w:t>
      </w:r>
      <w:r w:rsidRPr="00713FBB">
        <w:rPr>
          <w:rFonts w:asciiTheme="majorHAnsi" w:hAnsiTheme="majorHAnsi" w:cstheme="majorHAnsi"/>
          <w:b/>
          <w:bCs/>
          <w:color w:val="000000" w:themeColor="text1"/>
        </w:rPr>
        <w:t>2007, 2008, 2009, 2010, 2012, and 2013):</w:t>
      </w:r>
      <w:r w:rsidRPr="00713FBB">
        <w:rPr>
          <w:rFonts w:asciiTheme="majorHAnsi" w:hAnsiTheme="majorHAnsi" w:cstheme="majorHAnsi"/>
          <w:color w:val="000000" w:themeColor="text1"/>
        </w:rPr>
        <w:t xml:space="preserve"> </w:t>
      </w:r>
      <w:r w:rsidRPr="00713FBB">
        <w:rPr>
          <w:rFonts w:asciiTheme="majorHAnsi" w:hAnsiTheme="majorHAnsi" w:cstheme="majorHAnsi"/>
          <w:i/>
          <w:iCs/>
          <w:color w:val="000000" w:themeColor="text1"/>
        </w:rPr>
        <w:t>As Director of the study-abroad program</w:t>
      </w:r>
      <w:r w:rsidR="00C27B66" w:rsidRPr="00713FBB">
        <w:rPr>
          <w:rFonts w:asciiTheme="majorHAnsi" w:hAnsiTheme="majorHAnsi" w:cstheme="majorHAnsi"/>
          <w:i/>
          <w:iCs/>
          <w:color w:val="000000" w:themeColor="text1"/>
        </w:rPr>
        <w:t xml:space="preserve"> in Paris</w:t>
      </w:r>
      <w:r w:rsidRPr="00713FBB">
        <w:rPr>
          <w:rFonts w:asciiTheme="majorHAnsi" w:hAnsiTheme="majorHAnsi" w:cstheme="majorHAnsi"/>
          <w:i/>
          <w:iCs/>
          <w:color w:val="000000" w:themeColor="text1"/>
        </w:rPr>
        <w:t xml:space="preserve">, </w:t>
      </w:r>
      <w:r w:rsidR="006D645A" w:rsidRPr="00713FBB">
        <w:rPr>
          <w:rFonts w:asciiTheme="majorHAnsi" w:hAnsiTheme="majorHAnsi" w:cstheme="majorHAnsi"/>
          <w:i/>
          <w:iCs/>
          <w:color w:val="000000" w:themeColor="text1"/>
        </w:rPr>
        <w:t>I</w:t>
      </w:r>
      <w:r w:rsidRPr="00713FBB">
        <w:rPr>
          <w:rFonts w:asciiTheme="majorHAnsi" w:hAnsiTheme="majorHAnsi" w:cstheme="majorHAnsi"/>
          <w:i/>
          <w:iCs/>
          <w:color w:val="000000" w:themeColor="text1"/>
        </w:rPr>
        <w:t xml:space="preserve"> design</w:t>
      </w:r>
      <w:r w:rsidR="006D645A" w:rsidRPr="00713FBB">
        <w:rPr>
          <w:rFonts w:asciiTheme="majorHAnsi" w:hAnsiTheme="majorHAnsi" w:cstheme="majorHAnsi"/>
          <w:i/>
          <w:iCs/>
          <w:color w:val="000000" w:themeColor="text1"/>
        </w:rPr>
        <w:t>ed</w:t>
      </w:r>
      <w:r w:rsidRPr="00713FBB">
        <w:rPr>
          <w:rFonts w:asciiTheme="majorHAnsi" w:hAnsiTheme="majorHAnsi" w:cstheme="majorHAnsi"/>
          <w:i/>
          <w:iCs/>
          <w:color w:val="000000" w:themeColor="text1"/>
        </w:rPr>
        <w:t xml:space="preserve"> curriculum; </w:t>
      </w:r>
      <w:r w:rsidR="006D645A" w:rsidRPr="00713FBB">
        <w:rPr>
          <w:rFonts w:asciiTheme="majorHAnsi" w:hAnsiTheme="majorHAnsi" w:cstheme="majorHAnsi"/>
          <w:i/>
          <w:iCs/>
          <w:color w:val="000000" w:themeColor="text1"/>
        </w:rPr>
        <w:t>taught</w:t>
      </w:r>
      <w:r w:rsidRPr="00713FBB">
        <w:rPr>
          <w:rFonts w:asciiTheme="majorHAnsi" w:hAnsiTheme="majorHAnsi" w:cstheme="majorHAnsi"/>
          <w:i/>
          <w:iCs/>
          <w:color w:val="000000" w:themeColor="text1"/>
        </w:rPr>
        <w:t xml:space="preserve"> classes in Paris: a) Intermediate French; b) Advanced French Grammar and Conversation I and II; c) French Culture and Civilization; d) Fundamentals of Creative and Critical Thinking in Art; </w:t>
      </w:r>
      <w:r w:rsidR="006D645A" w:rsidRPr="00713FBB">
        <w:rPr>
          <w:rFonts w:asciiTheme="majorHAnsi" w:hAnsiTheme="majorHAnsi" w:cstheme="majorHAnsi"/>
          <w:i/>
          <w:iCs/>
          <w:color w:val="000000" w:themeColor="text1"/>
        </w:rPr>
        <w:t>hired</w:t>
      </w:r>
      <w:r w:rsidRPr="00713FBB">
        <w:rPr>
          <w:rFonts w:asciiTheme="majorHAnsi" w:hAnsiTheme="majorHAnsi" w:cstheme="majorHAnsi"/>
          <w:i/>
          <w:iCs/>
          <w:color w:val="000000" w:themeColor="text1"/>
        </w:rPr>
        <w:t xml:space="preserve"> graduate students from the Sorbonne to serve as assistants; </w:t>
      </w:r>
      <w:r w:rsidR="006D645A" w:rsidRPr="00713FBB">
        <w:rPr>
          <w:rFonts w:asciiTheme="majorHAnsi" w:hAnsiTheme="majorHAnsi" w:cstheme="majorHAnsi"/>
          <w:i/>
          <w:iCs/>
          <w:color w:val="000000" w:themeColor="text1"/>
        </w:rPr>
        <w:t>organized</w:t>
      </w:r>
      <w:r w:rsidRPr="00713FBB">
        <w:rPr>
          <w:rFonts w:asciiTheme="majorHAnsi" w:hAnsiTheme="majorHAnsi" w:cstheme="majorHAnsi"/>
          <w:i/>
          <w:iCs/>
          <w:color w:val="000000" w:themeColor="text1"/>
        </w:rPr>
        <w:t xml:space="preserve"> and </w:t>
      </w:r>
      <w:r w:rsidR="006D645A" w:rsidRPr="00713FBB">
        <w:rPr>
          <w:rFonts w:asciiTheme="majorHAnsi" w:hAnsiTheme="majorHAnsi" w:cstheme="majorHAnsi"/>
          <w:i/>
          <w:iCs/>
          <w:color w:val="000000" w:themeColor="text1"/>
        </w:rPr>
        <w:t>lead</w:t>
      </w:r>
      <w:r w:rsidRPr="00713FBB">
        <w:rPr>
          <w:rFonts w:asciiTheme="majorHAnsi" w:hAnsiTheme="majorHAnsi" w:cstheme="majorHAnsi"/>
          <w:i/>
          <w:iCs/>
          <w:color w:val="000000" w:themeColor="text1"/>
        </w:rPr>
        <w:t xml:space="preserve"> excursions to cultural sites in Paris, Blois, and Giverny; </w:t>
      </w:r>
      <w:r w:rsidR="006D645A" w:rsidRPr="00713FBB">
        <w:rPr>
          <w:rFonts w:asciiTheme="majorHAnsi" w:hAnsiTheme="majorHAnsi" w:cstheme="majorHAnsi"/>
          <w:i/>
          <w:iCs/>
          <w:color w:val="000000" w:themeColor="text1"/>
        </w:rPr>
        <w:t>wrote</w:t>
      </w:r>
      <w:r w:rsidRPr="00713FBB">
        <w:rPr>
          <w:rFonts w:asciiTheme="majorHAnsi" w:hAnsiTheme="majorHAnsi" w:cstheme="majorHAnsi"/>
          <w:i/>
          <w:iCs/>
          <w:color w:val="000000" w:themeColor="text1"/>
        </w:rPr>
        <w:t xml:space="preserve"> an accompanying textbook “Paris and its Revolutionary Ideas” (</w:t>
      </w:r>
      <w:proofErr w:type="spellStart"/>
      <w:r w:rsidRPr="00713FBB">
        <w:rPr>
          <w:rFonts w:asciiTheme="majorHAnsi" w:hAnsiTheme="majorHAnsi" w:cstheme="majorHAnsi"/>
          <w:i/>
          <w:iCs/>
          <w:color w:val="000000" w:themeColor="text1"/>
        </w:rPr>
        <w:t>Cognella</w:t>
      </w:r>
      <w:proofErr w:type="spellEnd"/>
      <w:r w:rsidR="005D06D0" w:rsidRPr="00713FBB">
        <w:rPr>
          <w:rFonts w:asciiTheme="majorHAnsi" w:hAnsiTheme="majorHAnsi" w:cstheme="majorHAnsi"/>
          <w:i/>
          <w:iCs/>
          <w:color w:val="000000" w:themeColor="text1"/>
        </w:rPr>
        <w:t xml:space="preserve"> Academic, 202</w:t>
      </w:r>
      <w:r w:rsidR="00ED1EA7" w:rsidRPr="00713FBB">
        <w:rPr>
          <w:rFonts w:asciiTheme="majorHAnsi" w:hAnsiTheme="majorHAnsi" w:cstheme="majorHAnsi"/>
          <w:i/>
          <w:iCs/>
          <w:color w:val="000000" w:themeColor="text1"/>
        </w:rPr>
        <w:t>1</w:t>
      </w:r>
      <w:r w:rsidRPr="00713FBB">
        <w:rPr>
          <w:rFonts w:asciiTheme="majorHAnsi" w:hAnsiTheme="majorHAnsi" w:cstheme="majorHAnsi"/>
          <w:i/>
          <w:iCs/>
          <w:color w:val="000000" w:themeColor="text1"/>
        </w:rPr>
        <w:t>); arrang</w:t>
      </w:r>
      <w:r w:rsidR="006D645A" w:rsidRPr="00713FBB">
        <w:rPr>
          <w:rFonts w:asciiTheme="majorHAnsi" w:hAnsiTheme="majorHAnsi" w:cstheme="majorHAnsi"/>
          <w:i/>
          <w:iCs/>
          <w:color w:val="000000" w:themeColor="text1"/>
        </w:rPr>
        <w:t>ed</w:t>
      </w:r>
      <w:r w:rsidRPr="00713FBB">
        <w:rPr>
          <w:rFonts w:asciiTheme="majorHAnsi" w:hAnsiTheme="majorHAnsi" w:cstheme="majorHAnsi"/>
          <w:i/>
          <w:iCs/>
          <w:color w:val="000000" w:themeColor="text1"/>
        </w:rPr>
        <w:t xml:space="preserve"> housing as well as museum and CROUS passes for students. </w:t>
      </w:r>
    </w:p>
    <w:p w14:paraId="38FBB361" w14:textId="7F32225A" w:rsidR="00C27B66" w:rsidRPr="00713FBB" w:rsidRDefault="00AE2C38" w:rsidP="00C27B66">
      <w:pPr>
        <w:pStyle w:val="ListParagraph"/>
        <w:widowControl w:val="0"/>
        <w:numPr>
          <w:ilvl w:val="0"/>
          <w:numId w:val="12"/>
        </w:numPr>
        <w:tabs>
          <w:tab w:val="left" w:pos="180"/>
          <w:tab w:val="left" w:pos="360"/>
        </w:tabs>
        <w:autoSpaceDE w:val="0"/>
        <w:autoSpaceDN w:val="0"/>
        <w:adjustRightInd w:val="0"/>
        <w:ind w:left="180" w:hanging="180"/>
        <w:rPr>
          <w:rFonts w:asciiTheme="majorHAnsi" w:hAnsiTheme="majorHAnsi" w:cstheme="majorHAnsi"/>
          <w:b/>
          <w:bCs/>
          <w:i/>
          <w:iCs/>
          <w:color w:val="0070C0"/>
        </w:rPr>
      </w:pPr>
      <w:r w:rsidRPr="00713FBB">
        <w:rPr>
          <w:rFonts w:asciiTheme="majorHAnsi" w:hAnsiTheme="majorHAnsi" w:cstheme="majorHAnsi"/>
          <w:b/>
          <w:bCs/>
          <w:color w:val="000000" w:themeColor="text1"/>
        </w:rPr>
        <w:t>Director of UTB’s Study-Abroad Office (2008-2010)</w:t>
      </w:r>
      <w:r w:rsidRPr="00713FBB">
        <w:rPr>
          <w:rFonts w:asciiTheme="majorHAnsi" w:hAnsiTheme="majorHAnsi" w:cstheme="majorHAnsi"/>
          <w:color w:val="000000" w:themeColor="text1"/>
        </w:rPr>
        <w:t xml:space="preserve">: </w:t>
      </w:r>
      <w:r w:rsidRPr="00713FBB">
        <w:rPr>
          <w:rFonts w:asciiTheme="majorHAnsi" w:hAnsiTheme="majorHAnsi" w:cstheme="majorHAnsi"/>
          <w:i/>
          <w:iCs/>
          <w:color w:val="000000" w:themeColor="text1"/>
        </w:rPr>
        <w:t xml:space="preserve">While </w:t>
      </w:r>
      <w:r w:rsidR="00C27B66" w:rsidRPr="00713FBB">
        <w:rPr>
          <w:rFonts w:asciiTheme="majorHAnsi" w:hAnsiTheme="majorHAnsi" w:cstheme="majorHAnsi"/>
          <w:i/>
          <w:iCs/>
          <w:color w:val="000000" w:themeColor="text1"/>
        </w:rPr>
        <w:t>serving as Director of</w:t>
      </w:r>
      <w:r w:rsidRPr="00713FBB">
        <w:rPr>
          <w:rFonts w:asciiTheme="majorHAnsi" w:hAnsiTheme="majorHAnsi" w:cstheme="majorHAnsi"/>
          <w:i/>
          <w:iCs/>
          <w:color w:val="000000" w:themeColor="text1"/>
        </w:rPr>
        <w:t xml:space="preserve"> the Study Abroad Office, </w:t>
      </w:r>
      <w:r w:rsidR="00D86E3F" w:rsidRPr="00713FBB">
        <w:rPr>
          <w:rFonts w:asciiTheme="majorHAnsi" w:hAnsiTheme="majorHAnsi" w:cstheme="majorHAnsi"/>
          <w:i/>
          <w:iCs/>
          <w:color w:val="000000" w:themeColor="text1"/>
        </w:rPr>
        <w:t xml:space="preserve">I established and organized summer study-abroad programs to Peru, Germany, Spain, Austria, and France, which meant most notably working with UTB’s faculty members to </w:t>
      </w:r>
      <w:r w:rsidR="000E50B6" w:rsidRPr="00713FBB">
        <w:rPr>
          <w:rFonts w:asciiTheme="majorHAnsi" w:hAnsiTheme="majorHAnsi" w:cstheme="majorHAnsi"/>
          <w:i/>
          <w:iCs/>
          <w:color w:val="000000" w:themeColor="text1"/>
        </w:rPr>
        <w:t>ensure rigorous academic standards and safety precautions.</w:t>
      </w:r>
      <w:r w:rsidR="00D86E3F" w:rsidRPr="00713FBB">
        <w:rPr>
          <w:rFonts w:asciiTheme="majorHAnsi" w:hAnsiTheme="majorHAnsi" w:cstheme="majorHAnsi"/>
          <w:i/>
          <w:iCs/>
          <w:color w:val="000000" w:themeColor="text1"/>
        </w:rPr>
        <w:t xml:space="preserve"> </w:t>
      </w:r>
      <w:r w:rsidR="00D86E3F" w:rsidRPr="00713FBB">
        <w:rPr>
          <w:rFonts w:asciiTheme="majorHAnsi" w:hAnsiTheme="majorHAnsi" w:cstheme="majorHAnsi"/>
          <w:i/>
          <w:iCs/>
          <w:color w:val="000000" w:themeColor="text1"/>
        </w:rPr>
        <w:lastRenderedPageBreak/>
        <w:t xml:space="preserve">I </w:t>
      </w:r>
      <w:r w:rsidR="000E50B6" w:rsidRPr="00713FBB">
        <w:rPr>
          <w:rFonts w:asciiTheme="majorHAnsi" w:hAnsiTheme="majorHAnsi" w:cstheme="majorHAnsi"/>
          <w:i/>
          <w:iCs/>
          <w:color w:val="000000" w:themeColor="text1"/>
        </w:rPr>
        <w:t xml:space="preserve">also </w:t>
      </w:r>
      <w:r w:rsidRPr="00713FBB">
        <w:rPr>
          <w:rFonts w:asciiTheme="majorHAnsi" w:hAnsiTheme="majorHAnsi" w:cstheme="majorHAnsi"/>
          <w:i/>
          <w:iCs/>
          <w:color w:val="000000" w:themeColor="text1"/>
        </w:rPr>
        <w:t xml:space="preserve">developed a one-semester internship for UTB students at </w:t>
      </w:r>
      <w:hyperlink r:id="rId30" w:history="1">
        <w:r w:rsidRPr="00713FBB">
          <w:rPr>
            <w:rStyle w:val="Hyperlink"/>
            <w:rFonts w:asciiTheme="majorHAnsi" w:hAnsiTheme="majorHAnsi" w:cstheme="majorHAnsi"/>
            <w:i/>
            <w:iCs/>
          </w:rPr>
          <w:t>UNESCO</w:t>
        </w:r>
      </w:hyperlink>
      <w:r w:rsidRPr="00713FBB">
        <w:rPr>
          <w:rFonts w:asciiTheme="majorHAnsi" w:hAnsiTheme="majorHAnsi" w:cstheme="majorHAnsi"/>
          <w:i/>
          <w:iCs/>
          <w:color w:val="000000" w:themeColor="text1"/>
        </w:rPr>
        <w:t xml:space="preserve"> in Paris</w:t>
      </w:r>
      <w:r w:rsidR="000E50B6" w:rsidRPr="00713FBB">
        <w:rPr>
          <w:rFonts w:asciiTheme="majorHAnsi" w:hAnsiTheme="majorHAnsi" w:cstheme="majorHAnsi"/>
          <w:i/>
          <w:iCs/>
          <w:color w:val="000000" w:themeColor="text1"/>
        </w:rPr>
        <w:t xml:space="preserve"> and </w:t>
      </w:r>
      <w:r w:rsidRPr="00713FBB">
        <w:rPr>
          <w:rFonts w:asciiTheme="majorHAnsi" w:hAnsiTheme="majorHAnsi" w:cstheme="majorHAnsi"/>
          <w:i/>
          <w:iCs/>
          <w:color w:val="000000" w:themeColor="text1"/>
        </w:rPr>
        <w:t>submitted a grant for exchange programs to the US Department of State, 2009</w:t>
      </w:r>
      <w:r w:rsidR="00083113" w:rsidRPr="00713FBB">
        <w:rPr>
          <w:rFonts w:asciiTheme="majorHAnsi" w:hAnsiTheme="majorHAnsi" w:cstheme="majorHAnsi"/>
          <w:i/>
          <w:iCs/>
          <w:color w:val="000000" w:themeColor="text1"/>
        </w:rPr>
        <w:t xml:space="preserve">. </w:t>
      </w:r>
    </w:p>
    <w:p w14:paraId="415CC1EB" w14:textId="77777777" w:rsidR="00713FBB" w:rsidRPr="00713FBB" w:rsidRDefault="00713FBB" w:rsidP="00713FBB">
      <w:pPr>
        <w:widowControl w:val="0"/>
        <w:tabs>
          <w:tab w:val="left" w:pos="180"/>
          <w:tab w:val="left" w:pos="360"/>
        </w:tabs>
        <w:autoSpaceDE w:val="0"/>
        <w:autoSpaceDN w:val="0"/>
        <w:adjustRightInd w:val="0"/>
        <w:rPr>
          <w:rFonts w:asciiTheme="majorHAnsi" w:hAnsiTheme="majorHAnsi" w:cstheme="majorHAnsi"/>
          <w:b/>
          <w:bCs/>
          <w:i/>
          <w:iCs/>
          <w:color w:val="0070C0"/>
        </w:rPr>
      </w:pPr>
    </w:p>
    <w:p w14:paraId="016C19ED" w14:textId="4860DC62" w:rsidR="000E50B6" w:rsidRPr="00713FBB" w:rsidRDefault="000E50B6" w:rsidP="00C27B66">
      <w:pPr>
        <w:pStyle w:val="ListParagraph"/>
        <w:widowControl w:val="0"/>
        <w:numPr>
          <w:ilvl w:val="0"/>
          <w:numId w:val="12"/>
        </w:numPr>
        <w:tabs>
          <w:tab w:val="left" w:pos="180"/>
          <w:tab w:val="left" w:pos="360"/>
        </w:tabs>
        <w:autoSpaceDE w:val="0"/>
        <w:autoSpaceDN w:val="0"/>
        <w:adjustRightInd w:val="0"/>
        <w:ind w:left="180" w:hanging="180"/>
        <w:rPr>
          <w:rFonts w:asciiTheme="majorHAnsi" w:hAnsiTheme="majorHAnsi" w:cstheme="majorHAnsi"/>
          <w:i/>
          <w:iCs/>
          <w:color w:val="000000" w:themeColor="text1"/>
        </w:rPr>
      </w:pPr>
      <w:r w:rsidRPr="00713FBB">
        <w:rPr>
          <w:rFonts w:asciiTheme="majorHAnsi" w:hAnsiTheme="majorHAnsi" w:cstheme="majorHAnsi"/>
          <w:b/>
          <w:bCs/>
          <w:color w:val="000000" w:themeColor="text1"/>
        </w:rPr>
        <w:t xml:space="preserve">Coordinator of UTB’s Semester Exchange Program with the Sorbonne University and the University of Barcelona (2009-2014): </w:t>
      </w:r>
      <w:r w:rsidRPr="00713FBB">
        <w:rPr>
          <w:rFonts w:asciiTheme="majorHAnsi" w:hAnsiTheme="majorHAnsi" w:cstheme="majorHAnsi"/>
          <w:i/>
          <w:iCs/>
          <w:color w:val="000000" w:themeColor="text1"/>
        </w:rPr>
        <w:t xml:space="preserve">By establishing and maintaining contact with colleagues in Paris and Barcelona, I initiated semester-long exchange programs between UTB and the Sorbonne University and the University of Barcelona (UBA). The program allowed for French and Spanish graduate students to study at UTB </w:t>
      </w:r>
      <w:r w:rsidR="00F10626" w:rsidRPr="00713FBB">
        <w:rPr>
          <w:rFonts w:asciiTheme="majorHAnsi" w:hAnsiTheme="majorHAnsi" w:cstheme="majorHAnsi"/>
          <w:i/>
          <w:iCs/>
          <w:color w:val="000000" w:themeColor="text1"/>
        </w:rPr>
        <w:t xml:space="preserve">for </w:t>
      </w:r>
      <w:r w:rsidRPr="00713FBB">
        <w:rPr>
          <w:rFonts w:asciiTheme="majorHAnsi" w:hAnsiTheme="majorHAnsi" w:cstheme="majorHAnsi"/>
          <w:i/>
          <w:iCs/>
          <w:color w:val="000000" w:themeColor="text1"/>
        </w:rPr>
        <w:t xml:space="preserve">up to two years (and complete </w:t>
      </w:r>
      <w:r w:rsidR="00ED1EA7" w:rsidRPr="00713FBB">
        <w:rPr>
          <w:rFonts w:asciiTheme="majorHAnsi" w:hAnsiTheme="majorHAnsi" w:cstheme="majorHAnsi"/>
          <w:i/>
          <w:iCs/>
          <w:color w:val="000000" w:themeColor="text1"/>
        </w:rPr>
        <w:t>master’s</w:t>
      </w:r>
      <w:r w:rsidRPr="00713FBB">
        <w:rPr>
          <w:rFonts w:asciiTheme="majorHAnsi" w:hAnsiTheme="majorHAnsi" w:cstheme="majorHAnsi"/>
          <w:i/>
          <w:iCs/>
          <w:color w:val="000000" w:themeColor="text1"/>
        </w:rPr>
        <w:t xml:space="preserve"> degrees in our bilingual and bicultural community) and </w:t>
      </w:r>
      <w:r w:rsidR="00F10626" w:rsidRPr="00713FBB">
        <w:rPr>
          <w:rFonts w:asciiTheme="majorHAnsi" w:hAnsiTheme="majorHAnsi" w:cstheme="majorHAnsi"/>
          <w:i/>
          <w:iCs/>
          <w:color w:val="000000" w:themeColor="text1"/>
        </w:rPr>
        <w:t xml:space="preserve">to </w:t>
      </w:r>
      <w:r w:rsidRPr="00713FBB">
        <w:rPr>
          <w:rFonts w:asciiTheme="majorHAnsi" w:hAnsiTheme="majorHAnsi" w:cstheme="majorHAnsi"/>
          <w:i/>
          <w:iCs/>
          <w:color w:val="000000" w:themeColor="text1"/>
        </w:rPr>
        <w:t>serve as teaching assistants, whereas UTB undergraduate students</w:t>
      </w:r>
      <w:r w:rsidR="00F10626" w:rsidRPr="00713FBB">
        <w:rPr>
          <w:rFonts w:asciiTheme="majorHAnsi" w:hAnsiTheme="majorHAnsi" w:cstheme="majorHAnsi"/>
          <w:i/>
          <w:iCs/>
          <w:color w:val="000000" w:themeColor="text1"/>
        </w:rPr>
        <w:t xml:space="preserve"> could study a semester</w:t>
      </w:r>
      <w:r w:rsidRPr="00713FBB">
        <w:rPr>
          <w:rFonts w:asciiTheme="majorHAnsi" w:hAnsiTheme="majorHAnsi" w:cstheme="majorHAnsi"/>
          <w:i/>
          <w:iCs/>
          <w:color w:val="000000" w:themeColor="text1"/>
        </w:rPr>
        <w:t xml:space="preserve"> </w:t>
      </w:r>
      <w:r w:rsidR="00F10626" w:rsidRPr="00713FBB">
        <w:rPr>
          <w:rFonts w:asciiTheme="majorHAnsi" w:hAnsiTheme="majorHAnsi" w:cstheme="majorHAnsi"/>
          <w:i/>
          <w:iCs/>
          <w:color w:val="000000" w:themeColor="text1"/>
        </w:rPr>
        <w:t>at</w:t>
      </w:r>
      <w:r w:rsidRPr="00713FBB">
        <w:rPr>
          <w:rFonts w:asciiTheme="majorHAnsi" w:hAnsiTheme="majorHAnsi" w:cstheme="majorHAnsi"/>
          <w:i/>
          <w:iCs/>
          <w:color w:val="000000" w:themeColor="text1"/>
        </w:rPr>
        <w:t xml:space="preserve"> the Sorbonne </w:t>
      </w:r>
      <w:r w:rsidR="00F10626" w:rsidRPr="00713FBB">
        <w:rPr>
          <w:rFonts w:asciiTheme="majorHAnsi" w:hAnsiTheme="majorHAnsi" w:cstheme="majorHAnsi"/>
          <w:i/>
          <w:iCs/>
          <w:color w:val="000000" w:themeColor="text1"/>
        </w:rPr>
        <w:t>and/or</w:t>
      </w:r>
      <w:r w:rsidRPr="00713FBB">
        <w:rPr>
          <w:rFonts w:asciiTheme="majorHAnsi" w:hAnsiTheme="majorHAnsi" w:cstheme="majorHAnsi"/>
          <w:i/>
          <w:iCs/>
          <w:color w:val="000000" w:themeColor="text1"/>
        </w:rPr>
        <w:t xml:space="preserve"> UAB. In addition, I served as the academic advisor for both European, Mexican, and American </w:t>
      </w:r>
      <w:r w:rsidR="00F10626" w:rsidRPr="00713FBB">
        <w:rPr>
          <w:rFonts w:asciiTheme="majorHAnsi" w:hAnsiTheme="majorHAnsi" w:cstheme="majorHAnsi"/>
          <w:i/>
          <w:iCs/>
          <w:color w:val="000000" w:themeColor="text1"/>
        </w:rPr>
        <w:t>cohort students</w:t>
      </w:r>
      <w:r w:rsidRPr="00713FBB">
        <w:rPr>
          <w:rFonts w:asciiTheme="majorHAnsi" w:hAnsiTheme="majorHAnsi" w:cstheme="majorHAnsi"/>
          <w:i/>
          <w:iCs/>
          <w:color w:val="000000" w:themeColor="text1"/>
        </w:rPr>
        <w:t xml:space="preserve"> participating in the exchange program. </w:t>
      </w:r>
    </w:p>
    <w:p w14:paraId="3C9C3DB6" w14:textId="0706C98B" w:rsidR="009E5083" w:rsidRPr="00713FBB" w:rsidRDefault="00D86E3F" w:rsidP="000B3B8E">
      <w:pPr>
        <w:pStyle w:val="ListParagraph"/>
        <w:widowControl w:val="0"/>
        <w:numPr>
          <w:ilvl w:val="0"/>
          <w:numId w:val="12"/>
        </w:numPr>
        <w:tabs>
          <w:tab w:val="left" w:pos="180"/>
          <w:tab w:val="left" w:pos="360"/>
        </w:tabs>
        <w:autoSpaceDE w:val="0"/>
        <w:autoSpaceDN w:val="0"/>
        <w:adjustRightInd w:val="0"/>
        <w:ind w:left="180" w:hanging="180"/>
        <w:rPr>
          <w:rFonts w:asciiTheme="majorHAnsi" w:hAnsiTheme="majorHAnsi" w:cstheme="majorHAnsi"/>
          <w:i/>
          <w:iCs/>
          <w:color w:val="0070C0"/>
        </w:rPr>
      </w:pPr>
      <w:r w:rsidRPr="00713FBB">
        <w:rPr>
          <w:rFonts w:asciiTheme="majorHAnsi" w:hAnsiTheme="majorHAnsi" w:cstheme="majorHAnsi"/>
          <w:b/>
          <w:bCs/>
          <w:color w:val="000000" w:themeColor="text1"/>
        </w:rPr>
        <w:t>Coordinator of UTB’s and UTRGV’s Modern Languages and Cultural Studies Scholarship</w:t>
      </w:r>
      <w:r w:rsidR="000E50B6" w:rsidRPr="00713FBB">
        <w:rPr>
          <w:rFonts w:asciiTheme="majorHAnsi" w:hAnsiTheme="majorHAnsi" w:cstheme="majorHAnsi"/>
          <w:b/>
          <w:bCs/>
          <w:color w:val="000000" w:themeColor="text1"/>
        </w:rPr>
        <w:t xml:space="preserve"> (2006-2018): </w:t>
      </w:r>
      <w:r w:rsidR="000E50B6" w:rsidRPr="00713FBB">
        <w:rPr>
          <w:rFonts w:asciiTheme="majorHAnsi" w:hAnsiTheme="majorHAnsi" w:cstheme="majorHAnsi"/>
          <w:i/>
          <w:iCs/>
          <w:color w:val="000000" w:themeColor="text1"/>
        </w:rPr>
        <w:t>During my entire tenure at UTB/UTRGV</w:t>
      </w:r>
      <w:r w:rsidR="005D06D0" w:rsidRPr="00713FBB">
        <w:rPr>
          <w:rFonts w:asciiTheme="majorHAnsi" w:hAnsiTheme="majorHAnsi" w:cstheme="majorHAnsi"/>
          <w:i/>
          <w:iCs/>
          <w:color w:val="000000" w:themeColor="text1"/>
        </w:rPr>
        <w:t xml:space="preserve"> (twelve years)</w:t>
      </w:r>
      <w:r w:rsidR="000E50B6" w:rsidRPr="00713FBB">
        <w:rPr>
          <w:rFonts w:asciiTheme="majorHAnsi" w:hAnsiTheme="majorHAnsi" w:cstheme="majorHAnsi"/>
          <w:i/>
          <w:iCs/>
          <w:color w:val="000000" w:themeColor="text1"/>
        </w:rPr>
        <w:t xml:space="preserve">, I was coordinator of the Modern Languages Scholarship committee. I </w:t>
      </w:r>
      <w:r w:rsidR="00ED1EA7" w:rsidRPr="00713FBB">
        <w:rPr>
          <w:rFonts w:asciiTheme="majorHAnsi" w:hAnsiTheme="majorHAnsi" w:cstheme="majorHAnsi"/>
          <w:i/>
          <w:iCs/>
          <w:color w:val="000000" w:themeColor="text1"/>
        </w:rPr>
        <w:t>oversaw</w:t>
      </w:r>
      <w:r w:rsidR="000E50B6" w:rsidRPr="00713FBB">
        <w:rPr>
          <w:rFonts w:asciiTheme="majorHAnsi" w:hAnsiTheme="majorHAnsi" w:cstheme="majorHAnsi"/>
          <w:i/>
          <w:iCs/>
          <w:color w:val="000000" w:themeColor="text1"/>
        </w:rPr>
        <w:t xml:space="preserve"> publicizing scholarships, organizing</w:t>
      </w:r>
      <w:r w:rsidR="005D06D0" w:rsidRPr="00713FBB">
        <w:rPr>
          <w:rFonts w:asciiTheme="majorHAnsi" w:hAnsiTheme="majorHAnsi" w:cstheme="majorHAnsi"/>
          <w:i/>
          <w:iCs/>
          <w:color w:val="000000" w:themeColor="text1"/>
        </w:rPr>
        <w:t xml:space="preserve"> faculty</w:t>
      </w:r>
      <w:r w:rsidR="000E50B6" w:rsidRPr="00713FBB">
        <w:rPr>
          <w:rFonts w:asciiTheme="majorHAnsi" w:hAnsiTheme="majorHAnsi" w:cstheme="majorHAnsi"/>
          <w:i/>
          <w:iCs/>
          <w:color w:val="000000" w:themeColor="text1"/>
        </w:rPr>
        <w:t xml:space="preserve"> committees </w:t>
      </w:r>
      <w:r w:rsidR="00E02A57" w:rsidRPr="00713FBB">
        <w:rPr>
          <w:rFonts w:asciiTheme="majorHAnsi" w:hAnsiTheme="majorHAnsi" w:cstheme="majorHAnsi"/>
          <w:i/>
          <w:iCs/>
          <w:color w:val="000000" w:themeColor="text1"/>
        </w:rPr>
        <w:t xml:space="preserve">to review scholarship applications, and fostering communication between the University, students, and donors. </w:t>
      </w:r>
    </w:p>
    <w:p w14:paraId="60642D0E" w14:textId="77777777" w:rsidR="009E5083" w:rsidRPr="00713FBB" w:rsidRDefault="009E5083" w:rsidP="00C27B66">
      <w:pPr>
        <w:pStyle w:val="ListParagraph"/>
        <w:widowControl w:val="0"/>
        <w:tabs>
          <w:tab w:val="left" w:pos="360"/>
        </w:tabs>
        <w:autoSpaceDE w:val="0"/>
        <w:autoSpaceDN w:val="0"/>
        <w:adjustRightInd w:val="0"/>
        <w:ind w:left="0"/>
        <w:rPr>
          <w:rFonts w:asciiTheme="majorHAnsi" w:hAnsiTheme="majorHAnsi" w:cstheme="majorHAnsi"/>
          <w:i/>
          <w:iCs/>
          <w:color w:val="000000" w:themeColor="text1"/>
        </w:rPr>
      </w:pPr>
    </w:p>
    <w:p w14:paraId="535E5C78" w14:textId="05701B4E" w:rsidR="00EB4357" w:rsidRPr="00713FBB" w:rsidRDefault="00D47C4D" w:rsidP="00C27B66">
      <w:pPr>
        <w:pStyle w:val="ListParagraph"/>
        <w:widowControl w:val="0"/>
        <w:tabs>
          <w:tab w:val="left" w:pos="360"/>
        </w:tabs>
        <w:autoSpaceDE w:val="0"/>
        <w:autoSpaceDN w:val="0"/>
        <w:adjustRightInd w:val="0"/>
        <w:ind w:left="0"/>
        <w:rPr>
          <w:rFonts w:asciiTheme="majorHAnsi" w:hAnsiTheme="majorHAnsi" w:cstheme="majorHAnsi"/>
          <w:b/>
          <w:bCs/>
          <w:color w:val="0070C0"/>
        </w:rPr>
      </w:pPr>
      <w:r w:rsidRPr="00713FBB">
        <w:rPr>
          <w:rFonts w:asciiTheme="majorHAnsi" w:hAnsiTheme="majorHAnsi" w:cstheme="majorHAnsi"/>
          <w:b/>
          <w:bCs/>
          <w:color w:val="0070C0"/>
        </w:rPr>
        <w:t xml:space="preserve">RECENT </w:t>
      </w:r>
      <w:r w:rsidR="00AE2C38" w:rsidRPr="00713FBB">
        <w:rPr>
          <w:rFonts w:asciiTheme="majorHAnsi" w:hAnsiTheme="majorHAnsi" w:cstheme="majorHAnsi"/>
          <w:b/>
          <w:bCs/>
          <w:color w:val="0070C0"/>
        </w:rPr>
        <w:t>UNIVERSITY AND COMMUNITY SERVICE</w:t>
      </w:r>
    </w:p>
    <w:p w14:paraId="7226B31C" w14:textId="6D9064B9" w:rsidR="00AE2C38" w:rsidRPr="00713FBB" w:rsidRDefault="00AE2C38" w:rsidP="00AE2C38">
      <w:pPr>
        <w:pStyle w:val="ListParagraph"/>
        <w:widowControl w:val="0"/>
        <w:numPr>
          <w:ilvl w:val="0"/>
          <w:numId w:val="12"/>
        </w:numPr>
        <w:tabs>
          <w:tab w:val="left" w:pos="180"/>
        </w:tabs>
        <w:autoSpaceDE w:val="0"/>
        <w:autoSpaceDN w:val="0"/>
        <w:adjustRightInd w:val="0"/>
        <w:ind w:left="180" w:hanging="180"/>
        <w:rPr>
          <w:rFonts w:asciiTheme="majorHAnsi" w:hAnsiTheme="majorHAnsi" w:cstheme="majorHAnsi"/>
          <w:b/>
          <w:bCs/>
          <w:color w:val="000000" w:themeColor="text1"/>
        </w:rPr>
      </w:pPr>
      <w:r w:rsidRPr="00713FBB">
        <w:rPr>
          <w:rFonts w:asciiTheme="majorHAnsi" w:hAnsiTheme="majorHAnsi" w:cstheme="majorHAnsi"/>
          <w:bCs/>
          <w:color w:val="000000" w:themeColor="text1"/>
        </w:rPr>
        <w:t>Member of UTRGV’s Medical Humanities Minor Program Committee (09/2015-12/2016):</w:t>
      </w:r>
      <w:r w:rsidRPr="00713FBB">
        <w:rPr>
          <w:rFonts w:asciiTheme="majorHAnsi" w:hAnsiTheme="majorHAnsi" w:cstheme="majorHAnsi"/>
          <w:b/>
          <w:bCs/>
          <w:color w:val="000000" w:themeColor="text1"/>
        </w:rPr>
        <w:t xml:space="preserve"> </w:t>
      </w:r>
      <w:r w:rsidRPr="00713FBB">
        <w:rPr>
          <w:rFonts w:asciiTheme="majorHAnsi" w:hAnsiTheme="majorHAnsi" w:cstheme="majorHAnsi"/>
          <w:bCs/>
          <w:color w:val="000000" w:themeColor="text1"/>
        </w:rPr>
        <w:t xml:space="preserve">Thanks to the assistance of Dr. Rita Charon from Columbia University’s School of Medicine, I developed a College of Liberal Arts Medical Humanities Program proposal for UTRGV’s School of Medicine and submitted it to the </w:t>
      </w:r>
      <w:r w:rsidR="00ED1EA7" w:rsidRPr="00713FBB">
        <w:rPr>
          <w:rFonts w:asciiTheme="majorHAnsi" w:hAnsiTheme="majorHAnsi" w:cstheme="majorHAnsi"/>
          <w:bCs/>
          <w:color w:val="000000" w:themeColor="text1"/>
        </w:rPr>
        <w:t>school’s</w:t>
      </w:r>
      <w:r w:rsidRPr="00713FBB">
        <w:rPr>
          <w:rFonts w:asciiTheme="majorHAnsi" w:hAnsiTheme="majorHAnsi" w:cstheme="majorHAnsi"/>
          <w:bCs/>
          <w:color w:val="000000" w:themeColor="text1"/>
        </w:rPr>
        <w:t xml:space="preserve"> former Dean Francisco Fernández (06/16) “Introduction to Medical Humanities Curricula: A Voluntary Pilot Project”. </w:t>
      </w:r>
    </w:p>
    <w:p w14:paraId="51B21B8D" w14:textId="77777777" w:rsidR="00AE2C38" w:rsidRPr="00713FBB" w:rsidRDefault="00AE2C38" w:rsidP="00AE2C38">
      <w:pPr>
        <w:pStyle w:val="ListParagraph"/>
        <w:widowControl w:val="0"/>
        <w:numPr>
          <w:ilvl w:val="0"/>
          <w:numId w:val="12"/>
        </w:numPr>
        <w:tabs>
          <w:tab w:val="left" w:pos="180"/>
        </w:tabs>
        <w:autoSpaceDE w:val="0"/>
        <w:autoSpaceDN w:val="0"/>
        <w:adjustRightInd w:val="0"/>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Chair of UTRGV’s Undergraduate Core Science Course Committee (fall 2016)</w:t>
      </w:r>
    </w:p>
    <w:p w14:paraId="38D7DD18" w14:textId="77777777" w:rsidR="00AE2C38" w:rsidRPr="00713FBB" w:rsidRDefault="00AE2C38" w:rsidP="00AE2C38">
      <w:pPr>
        <w:pStyle w:val="ListParagraph"/>
        <w:widowControl w:val="0"/>
        <w:numPr>
          <w:ilvl w:val="0"/>
          <w:numId w:val="12"/>
        </w:numPr>
        <w:tabs>
          <w:tab w:val="left" w:pos="180"/>
        </w:tabs>
        <w:autoSpaceDE w:val="0"/>
        <w:autoSpaceDN w:val="0"/>
        <w:adjustRightInd w:val="0"/>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Member of UTRGV’s Liberal Arts Undergraduate Core Committee (fall 2015)</w:t>
      </w:r>
    </w:p>
    <w:p w14:paraId="4C49B8A3" w14:textId="77777777" w:rsidR="00AE2C38" w:rsidRPr="00713FBB" w:rsidRDefault="00AE2C38" w:rsidP="00AE2C38">
      <w:pPr>
        <w:pStyle w:val="ListParagraph"/>
        <w:widowControl w:val="0"/>
        <w:numPr>
          <w:ilvl w:val="0"/>
          <w:numId w:val="12"/>
        </w:numPr>
        <w:tabs>
          <w:tab w:val="left" w:pos="360"/>
        </w:tabs>
        <w:autoSpaceDE w:val="0"/>
        <w:autoSpaceDN w:val="0"/>
        <w:adjustRightInd w:val="0"/>
        <w:ind w:left="180" w:hanging="180"/>
        <w:rPr>
          <w:rFonts w:asciiTheme="majorHAnsi" w:hAnsiTheme="majorHAnsi" w:cstheme="majorHAnsi"/>
          <w:bCs/>
          <w:color w:val="000000" w:themeColor="text1"/>
        </w:rPr>
      </w:pPr>
      <w:r w:rsidRPr="00713FBB">
        <w:rPr>
          <w:rFonts w:asciiTheme="majorHAnsi" w:hAnsiTheme="majorHAnsi" w:cstheme="majorHAnsi"/>
          <w:bCs/>
          <w:color w:val="000000" w:themeColor="text1"/>
        </w:rPr>
        <w:t xml:space="preserve">Chair of the following recent UTRGV/UTB job searches: </w:t>
      </w:r>
      <w:r w:rsidRPr="00713FBB">
        <w:rPr>
          <w:rFonts w:asciiTheme="majorHAnsi" w:hAnsiTheme="majorHAnsi" w:cstheme="majorHAnsi"/>
          <w:bCs/>
          <w:i/>
          <w:iCs/>
          <w:color w:val="000000" w:themeColor="text1"/>
        </w:rPr>
        <w:t>French lectureship, 08/2017; visiting professor in Spanish, 03/2016; three French lectureships, 03/2015</w:t>
      </w:r>
      <w:r w:rsidRPr="00713FBB">
        <w:rPr>
          <w:rFonts w:asciiTheme="majorHAnsi" w:hAnsiTheme="majorHAnsi" w:cstheme="majorHAnsi"/>
          <w:bCs/>
          <w:color w:val="000000" w:themeColor="text1"/>
        </w:rPr>
        <w:t xml:space="preserve"> </w:t>
      </w:r>
    </w:p>
    <w:p w14:paraId="433D13AA" w14:textId="4C3ADF76" w:rsidR="00AE2C38" w:rsidRPr="00713FBB" w:rsidRDefault="00AE2C38" w:rsidP="00AE2C38">
      <w:pPr>
        <w:pStyle w:val="ListParagraph"/>
        <w:widowControl w:val="0"/>
        <w:numPr>
          <w:ilvl w:val="0"/>
          <w:numId w:val="12"/>
        </w:numPr>
        <w:tabs>
          <w:tab w:val="left" w:pos="360"/>
        </w:tabs>
        <w:autoSpaceDE w:val="0"/>
        <w:autoSpaceDN w:val="0"/>
        <w:adjustRightInd w:val="0"/>
        <w:ind w:left="180" w:hanging="180"/>
        <w:rPr>
          <w:rFonts w:asciiTheme="majorHAnsi" w:hAnsiTheme="majorHAnsi" w:cstheme="majorHAnsi"/>
          <w:bCs/>
          <w:i/>
          <w:iCs/>
          <w:color w:val="000000" w:themeColor="text1"/>
        </w:rPr>
      </w:pPr>
      <w:r w:rsidRPr="00713FBB">
        <w:rPr>
          <w:rFonts w:asciiTheme="majorHAnsi" w:hAnsiTheme="majorHAnsi" w:cstheme="majorHAnsi"/>
          <w:bCs/>
          <w:color w:val="000000" w:themeColor="text1"/>
        </w:rPr>
        <w:t xml:space="preserve">Faculty Advisor of UTRGV’s Multilingual Drama </w:t>
      </w:r>
      <w:r w:rsidR="00D11468" w:rsidRPr="00713FBB">
        <w:rPr>
          <w:rFonts w:asciiTheme="majorHAnsi" w:hAnsiTheme="majorHAnsi" w:cstheme="majorHAnsi"/>
          <w:bCs/>
          <w:color w:val="000000" w:themeColor="text1"/>
        </w:rPr>
        <w:t>Organization</w:t>
      </w:r>
      <w:r w:rsidRPr="00713FBB">
        <w:rPr>
          <w:rFonts w:asciiTheme="majorHAnsi" w:hAnsiTheme="majorHAnsi" w:cstheme="majorHAnsi"/>
          <w:bCs/>
          <w:color w:val="000000" w:themeColor="text1"/>
        </w:rPr>
        <w:t xml:space="preserve"> (English-Spanish-French) (spring and fall 2016): </w:t>
      </w:r>
      <w:r w:rsidRPr="00713FBB">
        <w:rPr>
          <w:rFonts w:asciiTheme="majorHAnsi" w:hAnsiTheme="majorHAnsi" w:cstheme="majorHAnsi"/>
          <w:bCs/>
          <w:i/>
          <w:iCs/>
          <w:color w:val="000000" w:themeColor="text1"/>
        </w:rPr>
        <w:t xml:space="preserve">I wrote the libretto and directed the play in English, Spanish, and French and advised the club’s production of: “Don Quixote Lost and Found in Translation” performed </w:t>
      </w:r>
      <w:r w:rsidR="00AB6158" w:rsidRPr="00713FBB">
        <w:rPr>
          <w:rFonts w:asciiTheme="majorHAnsi" w:hAnsiTheme="majorHAnsi" w:cstheme="majorHAnsi"/>
          <w:bCs/>
          <w:i/>
          <w:iCs/>
          <w:color w:val="000000" w:themeColor="text1"/>
        </w:rPr>
        <w:t>12/</w:t>
      </w:r>
      <w:r w:rsidRPr="00713FBB">
        <w:rPr>
          <w:rFonts w:asciiTheme="majorHAnsi" w:hAnsiTheme="majorHAnsi" w:cstheme="majorHAnsi"/>
          <w:bCs/>
          <w:i/>
          <w:iCs/>
          <w:color w:val="000000" w:themeColor="text1"/>
        </w:rPr>
        <w:t xml:space="preserve">2016 to the community </w:t>
      </w:r>
      <w:r w:rsidRPr="00713FBB">
        <w:rPr>
          <w:rFonts w:asciiTheme="majorHAnsi" w:hAnsiTheme="majorHAnsi" w:cstheme="majorHAnsi"/>
          <w:bCs/>
          <w:color w:val="000000" w:themeColor="text1"/>
        </w:rPr>
        <w:t>(</w:t>
      </w:r>
      <w:hyperlink r:id="rId31" w:history="1">
        <w:r w:rsidRPr="00713FBB">
          <w:rPr>
            <w:rStyle w:val="Hyperlink"/>
            <w:rFonts w:asciiTheme="majorHAnsi" w:hAnsiTheme="majorHAnsi" w:cstheme="majorHAnsi"/>
            <w:bCs/>
          </w:rPr>
          <w:t>link</w:t>
        </w:r>
      </w:hyperlink>
      <w:r w:rsidRPr="00713FBB">
        <w:rPr>
          <w:rFonts w:asciiTheme="majorHAnsi" w:hAnsiTheme="majorHAnsi" w:cstheme="majorHAnsi"/>
          <w:bCs/>
          <w:color w:val="000000" w:themeColor="text1"/>
        </w:rPr>
        <w:t>).</w:t>
      </w:r>
      <w:r w:rsidRPr="00713FBB">
        <w:rPr>
          <w:rFonts w:asciiTheme="majorHAnsi" w:hAnsiTheme="majorHAnsi" w:cstheme="majorHAnsi"/>
          <w:bCs/>
          <w:i/>
          <w:iCs/>
          <w:color w:val="000000" w:themeColor="text1"/>
        </w:rPr>
        <w:t xml:space="preserve"> I also wrote the libretto and directed the play in French “</w:t>
      </w:r>
      <w:r w:rsidRPr="00713FBB">
        <w:rPr>
          <w:rFonts w:asciiTheme="majorHAnsi" w:hAnsiTheme="majorHAnsi" w:cstheme="majorHAnsi"/>
          <w:bCs/>
          <w:i/>
          <w:iCs/>
        </w:rPr>
        <w:t>Le petit prince</w:t>
      </w:r>
      <w:r w:rsidRPr="00713FBB">
        <w:rPr>
          <w:rFonts w:asciiTheme="majorHAnsi" w:hAnsiTheme="majorHAnsi" w:cstheme="majorHAnsi"/>
          <w:bCs/>
          <w:i/>
          <w:iCs/>
          <w:color w:val="000000" w:themeColor="text1"/>
        </w:rPr>
        <w:t xml:space="preserve">” </w:t>
      </w:r>
      <w:r w:rsidRPr="00713FBB">
        <w:rPr>
          <w:rFonts w:asciiTheme="majorHAnsi" w:hAnsiTheme="majorHAnsi" w:cstheme="majorHAnsi"/>
          <w:bCs/>
          <w:color w:val="000000" w:themeColor="text1"/>
        </w:rPr>
        <w:t>(</w:t>
      </w:r>
      <w:hyperlink r:id="rId32" w:history="1">
        <w:r w:rsidRPr="00713FBB">
          <w:rPr>
            <w:rStyle w:val="Hyperlink"/>
            <w:rFonts w:asciiTheme="majorHAnsi" w:hAnsiTheme="majorHAnsi" w:cstheme="majorHAnsi"/>
            <w:bCs/>
          </w:rPr>
          <w:t>link</w:t>
        </w:r>
      </w:hyperlink>
      <w:r w:rsidRPr="00713FBB">
        <w:rPr>
          <w:rFonts w:asciiTheme="majorHAnsi" w:hAnsiTheme="majorHAnsi" w:cstheme="majorHAnsi"/>
          <w:bCs/>
          <w:color w:val="000000" w:themeColor="text1"/>
        </w:rPr>
        <w:t>)</w:t>
      </w:r>
      <w:r w:rsidRPr="00713FBB">
        <w:rPr>
          <w:rFonts w:asciiTheme="majorHAnsi" w:hAnsiTheme="majorHAnsi" w:cstheme="majorHAnsi"/>
          <w:bCs/>
          <w:i/>
          <w:iCs/>
          <w:color w:val="000000" w:themeColor="text1"/>
        </w:rPr>
        <w:t xml:space="preserve"> performed at UTRGV in May 2016 to the community by a senior-level French Theater class and the Drama Club.</w:t>
      </w:r>
      <w:r w:rsidRPr="00713FBB">
        <w:rPr>
          <w:rFonts w:asciiTheme="majorHAnsi" w:hAnsiTheme="majorHAnsi" w:cstheme="majorHAnsi"/>
          <w:bCs/>
          <w:color w:val="000000" w:themeColor="text1"/>
        </w:rPr>
        <w:t xml:space="preserve"> </w:t>
      </w:r>
    </w:p>
    <w:p w14:paraId="1928416B" w14:textId="1109E901" w:rsidR="00AE2C38" w:rsidRPr="00713FBB" w:rsidRDefault="00AE2C38" w:rsidP="00AE2C38">
      <w:pPr>
        <w:pStyle w:val="ListParagraph"/>
        <w:widowControl w:val="0"/>
        <w:numPr>
          <w:ilvl w:val="0"/>
          <w:numId w:val="12"/>
        </w:numPr>
        <w:tabs>
          <w:tab w:val="left" w:pos="180"/>
          <w:tab w:val="left" w:pos="360"/>
        </w:tabs>
        <w:autoSpaceDE w:val="0"/>
        <w:autoSpaceDN w:val="0"/>
        <w:adjustRightInd w:val="0"/>
        <w:ind w:left="180" w:hanging="180"/>
        <w:rPr>
          <w:rFonts w:asciiTheme="majorHAnsi" w:hAnsiTheme="majorHAnsi" w:cstheme="majorHAnsi"/>
          <w:b/>
          <w:bCs/>
          <w:i/>
          <w:iCs/>
          <w:color w:val="000000" w:themeColor="text1"/>
        </w:rPr>
      </w:pPr>
      <w:r w:rsidRPr="00713FBB">
        <w:rPr>
          <w:rFonts w:asciiTheme="majorHAnsi" w:hAnsiTheme="majorHAnsi" w:cstheme="majorHAnsi"/>
          <w:color w:val="000000" w:themeColor="text1"/>
        </w:rPr>
        <w:t xml:space="preserve">Faculty Advisor of UTRGV’s </w:t>
      </w:r>
      <w:hyperlink r:id="rId33" w:history="1">
        <w:r w:rsidRPr="00713FBB">
          <w:rPr>
            <w:rStyle w:val="Hyperlink"/>
            <w:rFonts w:asciiTheme="majorHAnsi" w:hAnsiTheme="majorHAnsi" w:cstheme="majorHAnsi"/>
            <w:color w:val="000000" w:themeColor="text1"/>
          </w:rPr>
          <w:t>Green Club Verde</w:t>
        </w:r>
      </w:hyperlink>
      <w:r w:rsidRPr="00713FBB">
        <w:rPr>
          <w:rFonts w:asciiTheme="majorHAnsi" w:hAnsiTheme="majorHAnsi" w:cstheme="majorHAnsi"/>
          <w:color w:val="000000" w:themeColor="text1"/>
        </w:rPr>
        <w:t xml:space="preserve"> (</w:t>
      </w:r>
      <w:hyperlink r:id="rId34" w:history="1">
        <w:r w:rsidRPr="00713FBB">
          <w:rPr>
            <w:rStyle w:val="Hyperlink"/>
            <w:rFonts w:asciiTheme="majorHAnsi" w:hAnsiTheme="majorHAnsi" w:cstheme="majorHAnsi"/>
          </w:rPr>
          <w:t>link</w:t>
        </w:r>
      </w:hyperlink>
      <w:r w:rsidRPr="00713FBB">
        <w:rPr>
          <w:rFonts w:asciiTheme="majorHAnsi" w:hAnsiTheme="majorHAnsi" w:cstheme="majorHAnsi"/>
          <w:color w:val="000000" w:themeColor="text1"/>
        </w:rPr>
        <w:t xml:space="preserve">) (2012-2014) (2017-2018): </w:t>
      </w:r>
      <w:r w:rsidRPr="00713FBB">
        <w:rPr>
          <w:rFonts w:asciiTheme="majorHAnsi" w:hAnsiTheme="majorHAnsi" w:cstheme="majorHAnsi"/>
          <w:i/>
          <w:iCs/>
          <w:color w:val="000000" w:themeColor="text1"/>
        </w:rPr>
        <w:t xml:space="preserve">As part of a service-learning project for my course, “French Nature Writing and the Nature of Writing”, club members and I </w:t>
      </w:r>
      <w:r w:rsidR="00F10BCF" w:rsidRPr="00713FBB">
        <w:rPr>
          <w:rFonts w:asciiTheme="majorHAnsi" w:hAnsiTheme="majorHAnsi" w:cstheme="majorHAnsi"/>
          <w:i/>
          <w:iCs/>
          <w:color w:val="000000" w:themeColor="text1"/>
        </w:rPr>
        <w:t>established</w:t>
      </w:r>
      <w:r w:rsidRPr="00713FBB">
        <w:rPr>
          <w:rFonts w:asciiTheme="majorHAnsi" w:hAnsiTheme="majorHAnsi" w:cstheme="majorHAnsi"/>
          <w:i/>
          <w:iCs/>
          <w:color w:val="000000" w:themeColor="text1"/>
        </w:rPr>
        <w:t xml:space="preserve"> a </w:t>
      </w:r>
      <w:r w:rsidR="00F10BCF" w:rsidRPr="00713FBB">
        <w:rPr>
          <w:rFonts w:asciiTheme="majorHAnsi" w:hAnsiTheme="majorHAnsi" w:cstheme="majorHAnsi"/>
          <w:i/>
          <w:iCs/>
          <w:color w:val="000000" w:themeColor="text1"/>
        </w:rPr>
        <w:t xml:space="preserve">bilingual </w:t>
      </w:r>
      <w:r w:rsidRPr="00713FBB">
        <w:rPr>
          <w:rFonts w:asciiTheme="majorHAnsi" w:hAnsiTheme="majorHAnsi" w:cstheme="majorHAnsi"/>
          <w:i/>
          <w:iCs/>
          <w:color w:val="000000" w:themeColor="text1"/>
        </w:rPr>
        <w:t>recycling program on campus and then a pilot recycling project in</w:t>
      </w:r>
      <w:r w:rsidR="00F10BCF" w:rsidRPr="00713FBB">
        <w:rPr>
          <w:rFonts w:asciiTheme="majorHAnsi" w:hAnsiTheme="majorHAnsi" w:cstheme="majorHAnsi"/>
          <w:i/>
          <w:iCs/>
          <w:color w:val="000000" w:themeColor="text1"/>
        </w:rPr>
        <w:t xml:space="preserve"> a </w:t>
      </w:r>
      <w:r w:rsidRPr="00713FBB">
        <w:rPr>
          <w:rFonts w:asciiTheme="majorHAnsi" w:hAnsiTheme="majorHAnsi" w:cstheme="majorHAnsi"/>
          <w:i/>
          <w:iCs/>
          <w:color w:val="000000" w:themeColor="text1"/>
        </w:rPr>
        <w:t>neighborhood</w:t>
      </w:r>
      <w:r w:rsidR="00F10BCF" w:rsidRPr="00713FBB">
        <w:rPr>
          <w:rFonts w:asciiTheme="majorHAnsi" w:hAnsiTheme="majorHAnsi" w:cstheme="majorHAnsi"/>
          <w:i/>
          <w:iCs/>
          <w:color w:val="000000" w:themeColor="text1"/>
        </w:rPr>
        <w:t xml:space="preserve">, whereas students created and publicized on the Internet a “biographies of nature” that showcased local environmental wonders, subtle and not so subtle. </w:t>
      </w:r>
    </w:p>
    <w:p w14:paraId="3862657C" w14:textId="77777777" w:rsidR="00AE2C38" w:rsidRPr="00713FBB" w:rsidRDefault="00AE2C38" w:rsidP="00AE2C38">
      <w:pPr>
        <w:widowControl w:val="0"/>
        <w:tabs>
          <w:tab w:val="left" w:pos="180"/>
          <w:tab w:val="left" w:pos="360"/>
        </w:tabs>
        <w:autoSpaceDE w:val="0"/>
        <w:autoSpaceDN w:val="0"/>
        <w:adjustRightInd w:val="0"/>
        <w:rPr>
          <w:rFonts w:asciiTheme="majorHAnsi" w:hAnsiTheme="majorHAnsi" w:cstheme="majorHAnsi"/>
          <w:b/>
          <w:bCs/>
          <w:i/>
          <w:iCs/>
          <w:color w:val="000000" w:themeColor="text1"/>
        </w:rPr>
      </w:pPr>
    </w:p>
    <w:p w14:paraId="31DC280E" w14:textId="11E99E86" w:rsidR="00AE2C38" w:rsidRPr="00713FBB" w:rsidRDefault="00B604C2" w:rsidP="00AE2C38">
      <w:pPr>
        <w:widowControl w:val="0"/>
        <w:tabs>
          <w:tab w:val="left" w:pos="180"/>
          <w:tab w:val="left" w:pos="360"/>
        </w:tabs>
        <w:autoSpaceDE w:val="0"/>
        <w:autoSpaceDN w:val="0"/>
        <w:adjustRightInd w:val="0"/>
        <w:rPr>
          <w:rFonts w:asciiTheme="majorHAnsi" w:hAnsiTheme="majorHAnsi" w:cstheme="majorHAnsi"/>
          <w:b/>
          <w:bCs/>
          <w:color w:val="0070C0"/>
        </w:rPr>
      </w:pPr>
      <w:r w:rsidRPr="00713FBB">
        <w:rPr>
          <w:rFonts w:asciiTheme="majorHAnsi" w:hAnsiTheme="majorHAnsi" w:cstheme="majorHAnsi"/>
          <w:b/>
          <w:bCs/>
          <w:color w:val="0070C0"/>
        </w:rPr>
        <w:lastRenderedPageBreak/>
        <w:t>PROFESSIONAL</w:t>
      </w:r>
      <w:r w:rsidR="00AE2C38" w:rsidRPr="00713FBB">
        <w:rPr>
          <w:rFonts w:asciiTheme="majorHAnsi" w:hAnsiTheme="majorHAnsi" w:cstheme="majorHAnsi"/>
          <w:b/>
          <w:bCs/>
          <w:color w:val="0070C0"/>
        </w:rPr>
        <w:t xml:space="preserve"> PHILOSOPH</w:t>
      </w:r>
      <w:r w:rsidRPr="00713FBB">
        <w:rPr>
          <w:rFonts w:asciiTheme="majorHAnsi" w:hAnsiTheme="majorHAnsi" w:cstheme="majorHAnsi"/>
          <w:b/>
          <w:bCs/>
          <w:color w:val="0070C0"/>
        </w:rPr>
        <w:t>IES</w:t>
      </w:r>
      <w:r w:rsidR="00D47C4D" w:rsidRPr="00713FBB">
        <w:rPr>
          <w:rFonts w:asciiTheme="majorHAnsi" w:hAnsiTheme="majorHAnsi" w:cstheme="majorHAnsi"/>
          <w:b/>
          <w:bCs/>
          <w:color w:val="0070C0"/>
        </w:rPr>
        <w:t xml:space="preserve"> AND GOALS</w:t>
      </w:r>
    </w:p>
    <w:p w14:paraId="00D20514" w14:textId="77777777" w:rsidR="003D6A25" w:rsidRPr="00713FBB" w:rsidRDefault="003D6A25" w:rsidP="003D6A25">
      <w:pPr>
        <w:pStyle w:val="ListParagraph"/>
        <w:widowControl w:val="0"/>
        <w:numPr>
          <w:ilvl w:val="0"/>
          <w:numId w:val="34"/>
        </w:numPr>
        <w:tabs>
          <w:tab w:val="left" w:pos="0"/>
        </w:tabs>
        <w:autoSpaceDE w:val="0"/>
        <w:autoSpaceDN w:val="0"/>
        <w:adjustRightInd w:val="0"/>
        <w:ind w:left="360"/>
        <w:rPr>
          <w:rFonts w:asciiTheme="majorHAnsi" w:hAnsiTheme="majorHAnsi" w:cstheme="majorHAnsi"/>
          <w:color w:val="000000" w:themeColor="text1"/>
        </w:rPr>
      </w:pPr>
      <w:r w:rsidRPr="00713FBB">
        <w:rPr>
          <w:rFonts w:asciiTheme="majorHAnsi" w:hAnsiTheme="majorHAnsi" w:cstheme="majorHAnsi"/>
          <w:color w:val="000000" w:themeColor="text1"/>
        </w:rPr>
        <w:t xml:space="preserve">Unwavering support of inclusivity, cohesion, and cooperation  </w:t>
      </w:r>
    </w:p>
    <w:p w14:paraId="51B7A457" w14:textId="2DFE3637" w:rsidR="00AE2C38" w:rsidRPr="00713FBB" w:rsidRDefault="00AE2C38" w:rsidP="000153D3">
      <w:pPr>
        <w:pStyle w:val="ListParagraph"/>
        <w:widowControl w:val="0"/>
        <w:numPr>
          <w:ilvl w:val="0"/>
          <w:numId w:val="34"/>
        </w:numPr>
        <w:tabs>
          <w:tab w:val="left" w:pos="0"/>
        </w:tabs>
        <w:autoSpaceDE w:val="0"/>
        <w:autoSpaceDN w:val="0"/>
        <w:adjustRightInd w:val="0"/>
        <w:ind w:left="360"/>
        <w:rPr>
          <w:rFonts w:asciiTheme="majorHAnsi" w:hAnsiTheme="majorHAnsi" w:cstheme="majorHAnsi"/>
          <w:color w:val="000000" w:themeColor="text1"/>
        </w:rPr>
      </w:pPr>
      <w:r w:rsidRPr="00713FBB">
        <w:rPr>
          <w:rFonts w:asciiTheme="majorHAnsi" w:hAnsiTheme="majorHAnsi" w:cstheme="majorHAnsi"/>
          <w:color w:val="000000" w:themeColor="text1"/>
        </w:rPr>
        <w:t xml:space="preserve">Fair and un-biased approach to problem solving </w:t>
      </w:r>
    </w:p>
    <w:p w14:paraId="212119DC" w14:textId="4A2870C8" w:rsidR="00AE2C38" w:rsidRPr="00713FBB" w:rsidRDefault="00AE2C38" w:rsidP="000153D3">
      <w:pPr>
        <w:pStyle w:val="ListParagraph"/>
        <w:widowControl w:val="0"/>
        <w:numPr>
          <w:ilvl w:val="0"/>
          <w:numId w:val="34"/>
        </w:numPr>
        <w:tabs>
          <w:tab w:val="left" w:pos="0"/>
        </w:tabs>
        <w:autoSpaceDE w:val="0"/>
        <w:autoSpaceDN w:val="0"/>
        <w:adjustRightInd w:val="0"/>
        <w:ind w:left="360"/>
        <w:rPr>
          <w:rFonts w:asciiTheme="majorHAnsi" w:hAnsiTheme="majorHAnsi" w:cstheme="majorHAnsi"/>
          <w:color w:val="000000" w:themeColor="text1"/>
        </w:rPr>
      </w:pPr>
      <w:r w:rsidRPr="00713FBB">
        <w:rPr>
          <w:rFonts w:asciiTheme="majorHAnsi" w:hAnsiTheme="majorHAnsi" w:cstheme="majorHAnsi"/>
          <w:color w:val="000000" w:themeColor="text1"/>
        </w:rPr>
        <w:t>Ethical leadership and transparency</w:t>
      </w:r>
    </w:p>
    <w:p w14:paraId="0C7B8426" w14:textId="44281C9B" w:rsidR="00AE2C38" w:rsidRPr="00713FBB" w:rsidRDefault="00AE2C38" w:rsidP="000153D3">
      <w:pPr>
        <w:pStyle w:val="ListParagraph"/>
        <w:widowControl w:val="0"/>
        <w:numPr>
          <w:ilvl w:val="0"/>
          <w:numId w:val="34"/>
        </w:numPr>
        <w:tabs>
          <w:tab w:val="left" w:pos="0"/>
        </w:tabs>
        <w:autoSpaceDE w:val="0"/>
        <w:autoSpaceDN w:val="0"/>
        <w:adjustRightInd w:val="0"/>
        <w:ind w:left="360"/>
        <w:rPr>
          <w:rFonts w:asciiTheme="majorHAnsi" w:hAnsiTheme="majorHAnsi" w:cstheme="majorHAnsi"/>
          <w:color w:val="000000" w:themeColor="text1"/>
        </w:rPr>
      </w:pPr>
      <w:r w:rsidRPr="00713FBB">
        <w:rPr>
          <w:rFonts w:asciiTheme="majorHAnsi" w:hAnsiTheme="majorHAnsi" w:cstheme="majorHAnsi"/>
          <w:color w:val="000000" w:themeColor="text1"/>
        </w:rPr>
        <w:t xml:space="preserve">Supportive of </w:t>
      </w:r>
      <w:r w:rsidR="00AB6158" w:rsidRPr="00713FBB">
        <w:rPr>
          <w:rFonts w:asciiTheme="majorHAnsi" w:hAnsiTheme="majorHAnsi" w:cstheme="majorHAnsi"/>
          <w:color w:val="000000" w:themeColor="text1"/>
        </w:rPr>
        <w:t>colleagues’</w:t>
      </w:r>
      <w:r w:rsidR="00C27B66" w:rsidRPr="00713FBB">
        <w:rPr>
          <w:rFonts w:asciiTheme="majorHAnsi" w:hAnsiTheme="majorHAnsi" w:cstheme="majorHAnsi"/>
          <w:color w:val="000000" w:themeColor="text1"/>
        </w:rPr>
        <w:t xml:space="preserve"> contributions and </w:t>
      </w:r>
      <w:r w:rsidRPr="00713FBB">
        <w:rPr>
          <w:rFonts w:asciiTheme="majorHAnsi" w:hAnsiTheme="majorHAnsi" w:cstheme="majorHAnsi"/>
          <w:color w:val="000000" w:themeColor="text1"/>
        </w:rPr>
        <w:t>career development</w:t>
      </w:r>
    </w:p>
    <w:p w14:paraId="6594CB42" w14:textId="31FCCBEF" w:rsidR="00AE2C38" w:rsidRPr="00713FBB" w:rsidRDefault="00AE2C38" w:rsidP="000153D3">
      <w:pPr>
        <w:pStyle w:val="ListParagraph"/>
        <w:widowControl w:val="0"/>
        <w:numPr>
          <w:ilvl w:val="0"/>
          <w:numId w:val="34"/>
        </w:numPr>
        <w:tabs>
          <w:tab w:val="left" w:pos="0"/>
        </w:tabs>
        <w:autoSpaceDE w:val="0"/>
        <w:autoSpaceDN w:val="0"/>
        <w:adjustRightInd w:val="0"/>
        <w:ind w:left="360"/>
        <w:rPr>
          <w:rFonts w:asciiTheme="majorHAnsi" w:hAnsiTheme="majorHAnsi" w:cstheme="majorHAnsi"/>
          <w:color w:val="000000" w:themeColor="text1"/>
        </w:rPr>
      </w:pPr>
      <w:r w:rsidRPr="00713FBB">
        <w:rPr>
          <w:rFonts w:asciiTheme="majorHAnsi" w:hAnsiTheme="majorHAnsi" w:cstheme="majorHAnsi"/>
          <w:color w:val="000000" w:themeColor="text1"/>
        </w:rPr>
        <w:t>Goal, strategic planning, and vision oriented</w:t>
      </w:r>
    </w:p>
    <w:p w14:paraId="10D4FDC9" w14:textId="11DCD0C7" w:rsidR="00AE2C38" w:rsidRPr="00713FBB" w:rsidRDefault="00AE2C38" w:rsidP="000153D3">
      <w:pPr>
        <w:pStyle w:val="ListParagraph"/>
        <w:widowControl w:val="0"/>
        <w:numPr>
          <w:ilvl w:val="0"/>
          <w:numId w:val="34"/>
        </w:numPr>
        <w:tabs>
          <w:tab w:val="left" w:pos="0"/>
        </w:tabs>
        <w:autoSpaceDE w:val="0"/>
        <w:autoSpaceDN w:val="0"/>
        <w:adjustRightInd w:val="0"/>
        <w:ind w:left="360"/>
        <w:rPr>
          <w:rFonts w:asciiTheme="majorHAnsi" w:hAnsiTheme="majorHAnsi" w:cstheme="majorHAnsi"/>
          <w:color w:val="000000" w:themeColor="text1"/>
        </w:rPr>
      </w:pPr>
      <w:r w:rsidRPr="00713FBB">
        <w:rPr>
          <w:rFonts w:asciiTheme="majorHAnsi" w:hAnsiTheme="majorHAnsi" w:cstheme="majorHAnsi"/>
          <w:color w:val="000000" w:themeColor="text1"/>
        </w:rPr>
        <w:t xml:space="preserve">Advocate of data-driven decision making </w:t>
      </w:r>
    </w:p>
    <w:p w14:paraId="48940F3E" w14:textId="094B68F0" w:rsidR="00AE2C38" w:rsidRPr="00713FBB" w:rsidRDefault="00AE2C38" w:rsidP="000153D3">
      <w:pPr>
        <w:pStyle w:val="ListParagraph"/>
        <w:widowControl w:val="0"/>
        <w:numPr>
          <w:ilvl w:val="0"/>
          <w:numId w:val="34"/>
        </w:numPr>
        <w:tabs>
          <w:tab w:val="left" w:pos="0"/>
        </w:tabs>
        <w:autoSpaceDE w:val="0"/>
        <w:autoSpaceDN w:val="0"/>
        <w:adjustRightInd w:val="0"/>
        <w:ind w:left="360"/>
        <w:rPr>
          <w:rFonts w:asciiTheme="majorHAnsi" w:hAnsiTheme="majorHAnsi" w:cstheme="majorHAnsi"/>
          <w:color w:val="000000" w:themeColor="text1"/>
        </w:rPr>
      </w:pPr>
      <w:r w:rsidRPr="00713FBB">
        <w:rPr>
          <w:rFonts w:asciiTheme="majorHAnsi" w:hAnsiTheme="majorHAnsi" w:cstheme="majorHAnsi"/>
          <w:color w:val="000000" w:themeColor="text1"/>
        </w:rPr>
        <w:t>Consistent and strong support for diversity and cultural awareness</w:t>
      </w:r>
    </w:p>
    <w:p w14:paraId="67941768" w14:textId="62BB3EFA" w:rsidR="00AE2C38" w:rsidRPr="00713FBB" w:rsidRDefault="00AE2C38" w:rsidP="006D645A">
      <w:pPr>
        <w:pStyle w:val="ListParagraph"/>
        <w:widowControl w:val="0"/>
        <w:numPr>
          <w:ilvl w:val="0"/>
          <w:numId w:val="34"/>
        </w:numPr>
        <w:tabs>
          <w:tab w:val="left" w:pos="0"/>
        </w:tabs>
        <w:autoSpaceDE w:val="0"/>
        <w:autoSpaceDN w:val="0"/>
        <w:adjustRightInd w:val="0"/>
        <w:ind w:left="360"/>
        <w:rPr>
          <w:rFonts w:asciiTheme="majorHAnsi" w:hAnsiTheme="majorHAnsi" w:cstheme="majorHAnsi"/>
          <w:color w:val="000000" w:themeColor="text1"/>
        </w:rPr>
      </w:pPr>
      <w:r w:rsidRPr="00713FBB">
        <w:rPr>
          <w:rFonts w:asciiTheme="majorHAnsi" w:hAnsiTheme="majorHAnsi" w:cstheme="majorHAnsi"/>
          <w:color w:val="000000" w:themeColor="text1"/>
        </w:rPr>
        <w:t>Constant self-education to expand research</w:t>
      </w:r>
      <w:r w:rsidR="00C27B66" w:rsidRPr="00713FBB">
        <w:rPr>
          <w:rFonts w:asciiTheme="majorHAnsi" w:hAnsiTheme="majorHAnsi" w:cstheme="majorHAnsi"/>
          <w:color w:val="000000" w:themeColor="text1"/>
        </w:rPr>
        <w:t>, leadership,</w:t>
      </w:r>
      <w:r w:rsidRPr="00713FBB">
        <w:rPr>
          <w:rFonts w:asciiTheme="majorHAnsi" w:hAnsiTheme="majorHAnsi" w:cstheme="majorHAnsi"/>
          <w:color w:val="000000" w:themeColor="text1"/>
        </w:rPr>
        <w:t xml:space="preserve"> and teaching skills</w:t>
      </w:r>
    </w:p>
    <w:p w14:paraId="1379E698" w14:textId="77777777" w:rsidR="00361F3D" w:rsidRPr="00713FBB" w:rsidRDefault="00361F3D" w:rsidP="00361F3D">
      <w:pPr>
        <w:pStyle w:val="ListParagraph"/>
        <w:widowControl w:val="0"/>
        <w:tabs>
          <w:tab w:val="left" w:pos="180"/>
          <w:tab w:val="left" w:pos="360"/>
        </w:tabs>
        <w:autoSpaceDE w:val="0"/>
        <w:autoSpaceDN w:val="0"/>
        <w:adjustRightInd w:val="0"/>
        <w:ind w:left="180"/>
        <w:rPr>
          <w:rFonts w:asciiTheme="majorHAnsi" w:hAnsiTheme="majorHAnsi" w:cstheme="majorHAnsi"/>
          <w:b/>
          <w:bCs/>
          <w:i/>
          <w:iCs/>
          <w:color w:val="000000" w:themeColor="text1"/>
        </w:rPr>
      </w:pPr>
    </w:p>
    <w:p w14:paraId="39026B7B" w14:textId="4A941962" w:rsidR="004022E3" w:rsidRPr="00713FBB" w:rsidRDefault="000902F8" w:rsidP="00F101D7">
      <w:pPr>
        <w:widowControl w:val="0"/>
        <w:tabs>
          <w:tab w:val="left" w:pos="180"/>
          <w:tab w:val="left" w:pos="360"/>
        </w:tabs>
        <w:autoSpaceDE w:val="0"/>
        <w:autoSpaceDN w:val="0"/>
        <w:adjustRightInd w:val="0"/>
        <w:rPr>
          <w:rFonts w:asciiTheme="majorHAnsi" w:hAnsiTheme="majorHAnsi" w:cstheme="majorHAnsi"/>
          <w:b/>
          <w:bCs/>
          <w:i/>
          <w:iCs/>
          <w:color w:val="0070C0"/>
        </w:rPr>
      </w:pPr>
      <w:r w:rsidRPr="00713FBB">
        <w:rPr>
          <w:rFonts w:asciiTheme="majorHAnsi" w:hAnsiTheme="majorHAnsi" w:cstheme="majorHAnsi"/>
          <w:b/>
          <w:bCs/>
          <w:color w:val="0070C0"/>
        </w:rPr>
        <w:t xml:space="preserve">NOMINATIONS </w:t>
      </w:r>
      <w:r w:rsidR="004022E3" w:rsidRPr="00713FBB">
        <w:rPr>
          <w:rFonts w:asciiTheme="majorHAnsi" w:hAnsiTheme="majorHAnsi" w:cstheme="majorHAnsi"/>
          <w:b/>
          <w:bCs/>
          <w:color w:val="0070C0"/>
        </w:rPr>
        <w:t>AND</w:t>
      </w:r>
      <w:r w:rsidRPr="00713FBB">
        <w:rPr>
          <w:rFonts w:asciiTheme="majorHAnsi" w:hAnsiTheme="majorHAnsi" w:cstheme="majorHAnsi"/>
          <w:b/>
          <w:bCs/>
          <w:color w:val="0070C0"/>
        </w:rPr>
        <w:t xml:space="preserve"> AWARDS</w:t>
      </w:r>
    </w:p>
    <w:p w14:paraId="0B8E47AF" w14:textId="6BE08B50" w:rsidR="00F96C6B" w:rsidRPr="00713FBB" w:rsidRDefault="00F96C6B" w:rsidP="004022E3">
      <w:pPr>
        <w:pStyle w:val="ListParagraph"/>
        <w:numPr>
          <w:ilvl w:val="0"/>
          <w:numId w:val="32"/>
        </w:numPr>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TTU’s Division of Diversity, Equity, and Inclusion Honoree, 2021</w:t>
      </w:r>
    </w:p>
    <w:p w14:paraId="54A0B11E" w14:textId="48193EE2" w:rsidR="00F10BCF" w:rsidRPr="00713FBB" w:rsidRDefault="00F10BCF" w:rsidP="004022E3">
      <w:pPr>
        <w:pStyle w:val="ListParagraph"/>
        <w:numPr>
          <w:ilvl w:val="0"/>
          <w:numId w:val="32"/>
        </w:numPr>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 xml:space="preserve">Semester Sabbatical to France, </w:t>
      </w:r>
      <w:r w:rsidR="009C2762" w:rsidRPr="00713FBB">
        <w:rPr>
          <w:rFonts w:asciiTheme="majorHAnsi" w:hAnsiTheme="majorHAnsi" w:cstheme="majorHAnsi"/>
          <w:color w:val="000000" w:themeColor="text1"/>
        </w:rPr>
        <w:t xml:space="preserve">spring </w:t>
      </w:r>
      <w:r w:rsidRPr="00713FBB">
        <w:rPr>
          <w:rFonts w:asciiTheme="majorHAnsi" w:hAnsiTheme="majorHAnsi" w:cstheme="majorHAnsi"/>
          <w:color w:val="000000" w:themeColor="text1"/>
        </w:rPr>
        <w:t>2017</w:t>
      </w:r>
    </w:p>
    <w:p w14:paraId="649A73E8" w14:textId="6BB33261" w:rsidR="000902F8" w:rsidRPr="00713FBB" w:rsidRDefault="000902F8" w:rsidP="004022E3">
      <w:pPr>
        <w:pStyle w:val="ListParagraph"/>
        <w:numPr>
          <w:ilvl w:val="0"/>
          <w:numId w:val="32"/>
        </w:numPr>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Nominated for the Texas Bo</w:t>
      </w:r>
      <w:r w:rsidR="00F114A3" w:rsidRPr="00713FBB">
        <w:rPr>
          <w:rFonts w:asciiTheme="majorHAnsi" w:hAnsiTheme="majorHAnsi" w:cstheme="majorHAnsi"/>
          <w:color w:val="000000" w:themeColor="text1"/>
        </w:rPr>
        <w:t>ard of Regents</w:t>
      </w:r>
      <w:r w:rsidR="00D47C4D" w:rsidRPr="00713FBB">
        <w:rPr>
          <w:rFonts w:asciiTheme="majorHAnsi" w:hAnsiTheme="majorHAnsi" w:cstheme="majorHAnsi"/>
          <w:color w:val="000000" w:themeColor="text1"/>
        </w:rPr>
        <w:t>’</w:t>
      </w:r>
      <w:r w:rsidR="00F114A3" w:rsidRPr="00713FBB">
        <w:rPr>
          <w:rFonts w:asciiTheme="majorHAnsi" w:hAnsiTheme="majorHAnsi" w:cstheme="majorHAnsi"/>
          <w:color w:val="000000" w:themeColor="text1"/>
        </w:rPr>
        <w:t xml:space="preserve"> </w:t>
      </w:r>
      <w:r w:rsidR="007317CC" w:rsidRPr="00713FBB">
        <w:rPr>
          <w:rFonts w:asciiTheme="majorHAnsi" w:hAnsiTheme="majorHAnsi" w:cstheme="majorHAnsi"/>
          <w:color w:val="000000" w:themeColor="text1"/>
        </w:rPr>
        <w:t xml:space="preserve">Outstanding </w:t>
      </w:r>
      <w:r w:rsidR="00F114A3" w:rsidRPr="00713FBB">
        <w:rPr>
          <w:rFonts w:asciiTheme="majorHAnsi" w:hAnsiTheme="majorHAnsi" w:cstheme="majorHAnsi"/>
          <w:color w:val="000000" w:themeColor="text1"/>
        </w:rPr>
        <w:t>Teaching Award–</w:t>
      </w:r>
      <w:r w:rsidR="00A55BEC" w:rsidRPr="00713FBB">
        <w:rPr>
          <w:rFonts w:asciiTheme="majorHAnsi" w:hAnsiTheme="majorHAnsi" w:cstheme="majorHAnsi"/>
          <w:color w:val="000000" w:themeColor="text1"/>
        </w:rPr>
        <w:t>20</w:t>
      </w:r>
      <w:r w:rsidR="00E31068" w:rsidRPr="00713FBB">
        <w:rPr>
          <w:rFonts w:asciiTheme="majorHAnsi" w:hAnsiTheme="majorHAnsi" w:cstheme="majorHAnsi"/>
          <w:color w:val="000000" w:themeColor="text1"/>
        </w:rPr>
        <w:t xml:space="preserve">10, </w:t>
      </w:r>
      <w:r w:rsidR="00A55BEC" w:rsidRPr="00713FBB">
        <w:rPr>
          <w:rFonts w:asciiTheme="majorHAnsi" w:hAnsiTheme="majorHAnsi" w:cstheme="majorHAnsi"/>
          <w:color w:val="000000" w:themeColor="text1"/>
        </w:rPr>
        <w:t>20</w:t>
      </w:r>
      <w:r w:rsidR="00E31068" w:rsidRPr="00713FBB">
        <w:rPr>
          <w:rFonts w:asciiTheme="majorHAnsi" w:hAnsiTheme="majorHAnsi" w:cstheme="majorHAnsi"/>
          <w:color w:val="000000" w:themeColor="text1"/>
        </w:rPr>
        <w:t xml:space="preserve">12, </w:t>
      </w:r>
      <w:r w:rsidR="00A55BEC" w:rsidRPr="00713FBB">
        <w:rPr>
          <w:rFonts w:asciiTheme="majorHAnsi" w:hAnsiTheme="majorHAnsi" w:cstheme="majorHAnsi"/>
          <w:color w:val="000000" w:themeColor="text1"/>
        </w:rPr>
        <w:t>20</w:t>
      </w:r>
      <w:r w:rsidR="00E31068" w:rsidRPr="00713FBB">
        <w:rPr>
          <w:rFonts w:asciiTheme="majorHAnsi" w:hAnsiTheme="majorHAnsi" w:cstheme="majorHAnsi"/>
          <w:color w:val="000000" w:themeColor="text1"/>
        </w:rPr>
        <w:t xml:space="preserve">14, </w:t>
      </w:r>
      <w:r w:rsidR="004022E3" w:rsidRPr="00713FBB">
        <w:rPr>
          <w:rFonts w:asciiTheme="majorHAnsi" w:hAnsiTheme="majorHAnsi" w:cstheme="majorHAnsi"/>
          <w:color w:val="000000" w:themeColor="text1"/>
        </w:rPr>
        <w:t>and</w:t>
      </w:r>
      <w:r w:rsidR="00E31068" w:rsidRPr="00713FBB">
        <w:rPr>
          <w:rFonts w:asciiTheme="majorHAnsi" w:hAnsiTheme="majorHAnsi" w:cstheme="majorHAnsi"/>
          <w:color w:val="000000" w:themeColor="text1"/>
        </w:rPr>
        <w:t xml:space="preserve"> </w:t>
      </w:r>
      <w:r w:rsidR="00A55BEC" w:rsidRPr="00713FBB">
        <w:rPr>
          <w:rFonts w:asciiTheme="majorHAnsi" w:hAnsiTheme="majorHAnsi" w:cstheme="majorHAnsi"/>
          <w:color w:val="000000" w:themeColor="text1"/>
        </w:rPr>
        <w:t>20</w:t>
      </w:r>
      <w:r w:rsidRPr="00713FBB">
        <w:rPr>
          <w:rFonts w:asciiTheme="majorHAnsi" w:hAnsiTheme="majorHAnsi" w:cstheme="majorHAnsi"/>
          <w:color w:val="000000" w:themeColor="text1"/>
        </w:rPr>
        <w:t>15</w:t>
      </w:r>
    </w:p>
    <w:p w14:paraId="145D8485" w14:textId="15489266" w:rsidR="000902F8" w:rsidRPr="00713FBB" w:rsidRDefault="000902F8" w:rsidP="004022E3">
      <w:pPr>
        <w:pStyle w:val="ListParagraph"/>
        <w:numPr>
          <w:ilvl w:val="0"/>
          <w:numId w:val="20"/>
        </w:numPr>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UTB</w:t>
      </w:r>
      <w:r w:rsidR="00BA10EF" w:rsidRPr="00713FBB">
        <w:rPr>
          <w:rFonts w:asciiTheme="majorHAnsi" w:hAnsiTheme="majorHAnsi" w:cstheme="majorHAnsi"/>
          <w:color w:val="000000" w:themeColor="text1"/>
        </w:rPr>
        <w:t>/UTRGV</w:t>
      </w:r>
      <w:r w:rsidRPr="00713FBB">
        <w:rPr>
          <w:rFonts w:asciiTheme="majorHAnsi" w:hAnsiTheme="majorHAnsi" w:cstheme="majorHAnsi"/>
          <w:color w:val="000000" w:themeColor="text1"/>
        </w:rPr>
        <w:t xml:space="preserve"> Exceptional Merit Award–</w:t>
      </w:r>
      <w:r w:rsidR="00A55BEC" w:rsidRPr="00713FBB">
        <w:rPr>
          <w:rFonts w:asciiTheme="majorHAnsi" w:hAnsiTheme="majorHAnsi" w:cstheme="majorHAnsi"/>
          <w:color w:val="000000" w:themeColor="text1"/>
        </w:rPr>
        <w:t>20</w:t>
      </w:r>
      <w:r w:rsidR="00E31068" w:rsidRPr="00713FBB">
        <w:rPr>
          <w:rFonts w:asciiTheme="majorHAnsi" w:hAnsiTheme="majorHAnsi" w:cstheme="majorHAnsi"/>
          <w:color w:val="000000" w:themeColor="text1"/>
        </w:rPr>
        <w:t xml:space="preserve">10 </w:t>
      </w:r>
      <w:r w:rsidR="004022E3" w:rsidRPr="00713FBB">
        <w:rPr>
          <w:rFonts w:asciiTheme="majorHAnsi" w:hAnsiTheme="majorHAnsi" w:cstheme="majorHAnsi"/>
          <w:color w:val="000000" w:themeColor="text1"/>
        </w:rPr>
        <w:t>and</w:t>
      </w:r>
      <w:r w:rsidR="00E31068" w:rsidRPr="00713FBB">
        <w:rPr>
          <w:rFonts w:asciiTheme="majorHAnsi" w:hAnsiTheme="majorHAnsi" w:cstheme="majorHAnsi"/>
          <w:color w:val="000000" w:themeColor="text1"/>
        </w:rPr>
        <w:t xml:space="preserve"> </w:t>
      </w:r>
      <w:r w:rsidR="00A55BEC" w:rsidRPr="00713FBB">
        <w:rPr>
          <w:rFonts w:asciiTheme="majorHAnsi" w:hAnsiTheme="majorHAnsi" w:cstheme="majorHAnsi"/>
          <w:color w:val="000000" w:themeColor="text1"/>
        </w:rPr>
        <w:t>20</w:t>
      </w:r>
      <w:r w:rsidRPr="00713FBB">
        <w:rPr>
          <w:rFonts w:asciiTheme="majorHAnsi" w:hAnsiTheme="majorHAnsi" w:cstheme="majorHAnsi"/>
          <w:color w:val="000000" w:themeColor="text1"/>
        </w:rPr>
        <w:t>15</w:t>
      </w:r>
    </w:p>
    <w:p w14:paraId="62B191BF" w14:textId="469018BB" w:rsidR="000902F8" w:rsidRPr="00713FBB" w:rsidRDefault="000902F8" w:rsidP="004022E3">
      <w:pPr>
        <w:pStyle w:val="ListParagraph"/>
        <w:numPr>
          <w:ilvl w:val="0"/>
          <w:numId w:val="20"/>
        </w:numPr>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DAAD Award, German Government full scholar</w:t>
      </w:r>
      <w:r w:rsidR="00F114A3" w:rsidRPr="00713FBB">
        <w:rPr>
          <w:rFonts w:asciiTheme="majorHAnsi" w:hAnsiTheme="majorHAnsi" w:cstheme="majorHAnsi"/>
          <w:color w:val="000000" w:themeColor="text1"/>
        </w:rPr>
        <w:t>ship, Goethe Institute</w:t>
      </w:r>
      <w:r w:rsidR="004022E3" w:rsidRPr="00713FBB">
        <w:rPr>
          <w:rFonts w:asciiTheme="majorHAnsi" w:hAnsiTheme="majorHAnsi" w:cstheme="majorHAnsi"/>
          <w:color w:val="000000" w:themeColor="text1"/>
        </w:rPr>
        <w:t xml:space="preserve">, </w:t>
      </w:r>
      <w:proofErr w:type="spellStart"/>
      <w:r w:rsidR="00D54381" w:rsidRPr="00713FBB">
        <w:rPr>
          <w:rFonts w:asciiTheme="majorHAnsi" w:hAnsiTheme="majorHAnsi" w:cstheme="majorHAnsi"/>
          <w:color w:val="000000" w:themeColor="text1"/>
        </w:rPr>
        <w:t>Schwäbisch</w:t>
      </w:r>
      <w:proofErr w:type="spellEnd"/>
      <w:r w:rsidR="00D54381" w:rsidRPr="00713FBB">
        <w:rPr>
          <w:rFonts w:asciiTheme="majorHAnsi" w:hAnsiTheme="majorHAnsi" w:cstheme="majorHAnsi"/>
          <w:color w:val="000000" w:themeColor="text1"/>
        </w:rPr>
        <w:t xml:space="preserve">-Hall, </w:t>
      </w:r>
      <w:r w:rsidR="004022E3" w:rsidRPr="00713FBB">
        <w:rPr>
          <w:rFonts w:asciiTheme="majorHAnsi" w:hAnsiTheme="majorHAnsi" w:cstheme="majorHAnsi"/>
          <w:color w:val="000000" w:themeColor="text1"/>
        </w:rPr>
        <w:t>Germany</w:t>
      </w:r>
    </w:p>
    <w:p w14:paraId="1F7FACAE" w14:textId="77777777" w:rsidR="009C2762" w:rsidRPr="00713FBB" w:rsidRDefault="009C2762" w:rsidP="000902F8">
      <w:pPr>
        <w:pStyle w:val="ListParagraph"/>
        <w:ind w:left="270"/>
        <w:rPr>
          <w:rFonts w:asciiTheme="majorHAnsi" w:hAnsiTheme="majorHAnsi" w:cstheme="majorHAnsi"/>
          <w:color w:val="000000" w:themeColor="text1"/>
        </w:rPr>
      </w:pPr>
    </w:p>
    <w:p w14:paraId="6574B22A" w14:textId="16A7652E" w:rsidR="000902F8" w:rsidRPr="00713FBB" w:rsidRDefault="000902F8" w:rsidP="004022E3">
      <w:pPr>
        <w:rPr>
          <w:rFonts w:asciiTheme="majorHAnsi" w:hAnsiTheme="majorHAnsi" w:cstheme="majorHAnsi"/>
          <w:b/>
          <w:bCs/>
          <w:color w:val="0070C0"/>
        </w:rPr>
      </w:pPr>
      <w:r w:rsidRPr="00713FBB">
        <w:rPr>
          <w:rFonts w:asciiTheme="majorHAnsi" w:hAnsiTheme="majorHAnsi" w:cstheme="majorHAnsi"/>
          <w:b/>
          <w:bCs/>
          <w:color w:val="0070C0"/>
        </w:rPr>
        <w:t>LANGUAGES</w:t>
      </w:r>
    </w:p>
    <w:p w14:paraId="48E3D59E" w14:textId="7C914C5D" w:rsidR="000902F8" w:rsidRPr="00713FBB" w:rsidRDefault="000902F8" w:rsidP="00FC38C5">
      <w:pPr>
        <w:pStyle w:val="ListParagraph"/>
        <w:numPr>
          <w:ilvl w:val="0"/>
          <w:numId w:val="19"/>
        </w:numPr>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 xml:space="preserve">English </w:t>
      </w:r>
    </w:p>
    <w:p w14:paraId="6786D880" w14:textId="385BD50A" w:rsidR="000902F8" w:rsidRPr="00713FBB" w:rsidRDefault="000902F8" w:rsidP="00FC38C5">
      <w:pPr>
        <w:pStyle w:val="ListParagraph"/>
        <w:numPr>
          <w:ilvl w:val="0"/>
          <w:numId w:val="19"/>
        </w:numPr>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 xml:space="preserve">French </w:t>
      </w:r>
      <w:r w:rsidR="00D66CF4" w:rsidRPr="00713FBB">
        <w:rPr>
          <w:rFonts w:asciiTheme="majorHAnsi" w:hAnsiTheme="majorHAnsi" w:cstheme="majorHAnsi"/>
          <w:color w:val="000000" w:themeColor="text1"/>
        </w:rPr>
        <w:t xml:space="preserve"> </w:t>
      </w:r>
    </w:p>
    <w:p w14:paraId="3B2C98FE" w14:textId="3608BDC5" w:rsidR="000902F8" w:rsidRPr="00713FBB" w:rsidRDefault="000902F8" w:rsidP="00FC38C5">
      <w:pPr>
        <w:pStyle w:val="ListParagraph"/>
        <w:numPr>
          <w:ilvl w:val="0"/>
          <w:numId w:val="19"/>
        </w:numPr>
        <w:tabs>
          <w:tab w:val="left" w:pos="270"/>
        </w:tabs>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 xml:space="preserve">Spanish </w:t>
      </w:r>
      <w:r w:rsidR="00F739CF" w:rsidRPr="00713FBB">
        <w:rPr>
          <w:rFonts w:asciiTheme="majorHAnsi" w:hAnsiTheme="majorHAnsi" w:cstheme="majorHAnsi"/>
          <w:color w:val="000000" w:themeColor="text1"/>
        </w:rPr>
        <w:t>(</w:t>
      </w:r>
      <w:r w:rsidR="007211BA" w:rsidRPr="00713FBB">
        <w:rPr>
          <w:rFonts w:asciiTheme="majorHAnsi" w:hAnsiTheme="majorHAnsi" w:cstheme="majorHAnsi"/>
          <w:color w:val="000000" w:themeColor="text1"/>
        </w:rPr>
        <w:t>18-credits-</w:t>
      </w:r>
      <w:r w:rsidRPr="00713FBB">
        <w:rPr>
          <w:rFonts w:asciiTheme="majorHAnsi" w:hAnsiTheme="majorHAnsi" w:cstheme="majorHAnsi"/>
          <w:color w:val="000000" w:themeColor="text1"/>
        </w:rPr>
        <w:t>graduate Spanish coursework</w:t>
      </w:r>
      <w:r w:rsidR="006C2870" w:rsidRPr="00713FBB">
        <w:rPr>
          <w:rFonts w:asciiTheme="majorHAnsi" w:hAnsiTheme="majorHAnsi" w:cstheme="majorHAnsi"/>
          <w:color w:val="000000" w:themeColor="text1"/>
        </w:rPr>
        <w:t>)</w:t>
      </w:r>
    </w:p>
    <w:p w14:paraId="38F610BB" w14:textId="712BCD67" w:rsidR="000902F8" w:rsidRPr="00713FBB" w:rsidRDefault="000902F8" w:rsidP="00FC38C5">
      <w:pPr>
        <w:pStyle w:val="ListParagraph"/>
        <w:numPr>
          <w:ilvl w:val="0"/>
          <w:numId w:val="19"/>
        </w:numPr>
        <w:ind w:left="180" w:hanging="180"/>
        <w:rPr>
          <w:rFonts w:asciiTheme="majorHAnsi" w:hAnsiTheme="majorHAnsi" w:cstheme="majorHAnsi"/>
          <w:color w:val="000000" w:themeColor="text1"/>
        </w:rPr>
      </w:pPr>
      <w:r w:rsidRPr="00713FBB">
        <w:rPr>
          <w:rFonts w:asciiTheme="majorHAnsi" w:hAnsiTheme="majorHAnsi" w:cstheme="majorHAnsi"/>
          <w:color w:val="000000" w:themeColor="text1"/>
        </w:rPr>
        <w:t>German (advanced intermediate)</w:t>
      </w:r>
      <w:r w:rsidR="00FE38E2" w:rsidRPr="00713FBB">
        <w:rPr>
          <w:rFonts w:asciiTheme="majorHAnsi" w:hAnsiTheme="majorHAnsi" w:cstheme="majorHAnsi"/>
          <w:color w:val="000000" w:themeColor="text1"/>
        </w:rPr>
        <w:t xml:space="preserve"> </w:t>
      </w:r>
      <w:r w:rsidRPr="00713FBB">
        <w:rPr>
          <w:rFonts w:asciiTheme="majorHAnsi" w:hAnsiTheme="majorHAnsi" w:cstheme="majorHAnsi"/>
          <w:color w:val="000000" w:themeColor="text1"/>
        </w:rPr>
        <w:t>(</w:t>
      </w:r>
      <w:proofErr w:type="spellStart"/>
      <w:r w:rsidRPr="00713FBB">
        <w:rPr>
          <w:rFonts w:asciiTheme="majorHAnsi" w:hAnsiTheme="majorHAnsi" w:cstheme="majorHAnsi"/>
          <w:i/>
          <w:color w:val="000000" w:themeColor="text1"/>
        </w:rPr>
        <w:t>Mittelstuffe</w:t>
      </w:r>
      <w:proofErr w:type="spellEnd"/>
      <w:r w:rsidRPr="00713FBB">
        <w:rPr>
          <w:rFonts w:asciiTheme="majorHAnsi" w:hAnsiTheme="majorHAnsi" w:cstheme="majorHAnsi"/>
          <w:i/>
          <w:color w:val="000000" w:themeColor="text1"/>
        </w:rPr>
        <w:t xml:space="preserve"> II</w:t>
      </w:r>
      <w:r w:rsidR="00D66CF4" w:rsidRPr="00713FBB">
        <w:rPr>
          <w:rFonts w:asciiTheme="majorHAnsi" w:hAnsiTheme="majorHAnsi" w:cstheme="majorHAnsi"/>
          <w:i/>
          <w:color w:val="000000" w:themeColor="text1"/>
        </w:rPr>
        <w:t xml:space="preserve"> </w:t>
      </w:r>
      <w:r w:rsidR="00D66CF4" w:rsidRPr="00713FBB">
        <w:rPr>
          <w:rFonts w:asciiTheme="majorHAnsi" w:hAnsiTheme="majorHAnsi" w:cstheme="majorHAnsi"/>
          <w:iCs/>
          <w:color w:val="000000" w:themeColor="text1"/>
        </w:rPr>
        <w:t>Diploma</w:t>
      </w:r>
      <w:r w:rsidR="0001230E" w:rsidRPr="00713FBB">
        <w:rPr>
          <w:rFonts w:asciiTheme="majorHAnsi" w:hAnsiTheme="majorHAnsi" w:cstheme="majorHAnsi"/>
          <w:iCs/>
          <w:color w:val="000000" w:themeColor="text1"/>
        </w:rPr>
        <w:t xml:space="preserve">s from </w:t>
      </w:r>
      <w:r w:rsidR="0001230E" w:rsidRPr="00713FBB">
        <w:rPr>
          <w:rFonts w:asciiTheme="majorHAnsi" w:hAnsiTheme="majorHAnsi" w:cstheme="majorHAnsi"/>
          <w:color w:val="000000" w:themeColor="text1"/>
        </w:rPr>
        <w:t xml:space="preserve">the </w:t>
      </w:r>
      <w:r w:rsidRPr="00713FBB">
        <w:rPr>
          <w:rFonts w:asciiTheme="majorHAnsi" w:hAnsiTheme="majorHAnsi" w:cstheme="majorHAnsi"/>
          <w:color w:val="000000" w:themeColor="text1"/>
        </w:rPr>
        <w:t>University of Munich</w:t>
      </w:r>
      <w:r w:rsidR="00D66CF4" w:rsidRPr="00713FBB">
        <w:rPr>
          <w:rFonts w:asciiTheme="majorHAnsi" w:hAnsiTheme="majorHAnsi" w:cstheme="majorHAnsi"/>
          <w:color w:val="000000" w:themeColor="text1"/>
        </w:rPr>
        <w:t>,</w:t>
      </w:r>
      <w:r w:rsidRPr="00713FBB">
        <w:rPr>
          <w:rFonts w:asciiTheme="majorHAnsi" w:hAnsiTheme="majorHAnsi" w:cstheme="majorHAnsi"/>
          <w:color w:val="000000" w:themeColor="text1"/>
        </w:rPr>
        <w:t xml:space="preserve"> </w:t>
      </w:r>
      <w:r w:rsidR="001776C5" w:rsidRPr="00713FBB">
        <w:rPr>
          <w:rFonts w:asciiTheme="majorHAnsi" w:hAnsiTheme="majorHAnsi" w:cstheme="majorHAnsi"/>
          <w:color w:val="000000" w:themeColor="text1"/>
        </w:rPr>
        <w:t>and the Goethe Institut</w:t>
      </w:r>
      <w:r w:rsidR="00FE38E2" w:rsidRPr="00713FBB">
        <w:rPr>
          <w:rFonts w:asciiTheme="majorHAnsi" w:hAnsiTheme="majorHAnsi" w:cstheme="majorHAnsi"/>
          <w:color w:val="000000" w:themeColor="text1"/>
        </w:rPr>
        <w:t>e</w:t>
      </w:r>
      <w:r w:rsidR="00D66CF4" w:rsidRPr="00713FBB">
        <w:rPr>
          <w:rFonts w:asciiTheme="majorHAnsi" w:hAnsiTheme="majorHAnsi" w:cstheme="majorHAnsi"/>
          <w:color w:val="000000" w:themeColor="text1"/>
        </w:rPr>
        <w:t xml:space="preserve">, </w:t>
      </w:r>
      <w:proofErr w:type="spellStart"/>
      <w:r w:rsidR="00D66CF4" w:rsidRPr="00713FBB">
        <w:rPr>
          <w:rFonts w:asciiTheme="majorHAnsi" w:hAnsiTheme="majorHAnsi" w:cstheme="majorHAnsi"/>
          <w:color w:val="000000" w:themeColor="text1"/>
        </w:rPr>
        <w:t>Schwäbisch</w:t>
      </w:r>
      <w:proofErr w:type="spellEnd"/>
      <w:r w:rsidR="00D66CF4" w:rsidRPr="00713FBB">
        <w:rPr>
          <w:rFonts w:asciiTheme="majorHAnsi" w:hAnsiTheme="majorHAnsi" w:cstheme="majorHAnsi"/>
          <w:color w:val="000000" w:themeColor="text1"/>
        </w:rPr>
        <w:t>-Hall</w:t>
      </w:r>
      <w:r w:rsidR="0001230E" w:rsidRPr="00713FBB">
        <w:rPr>
          <w:rFonts w:asciiTheme="majorHAnsi" w:hAnsiTheme="majorHAnsi" w:cstheme="majorHAnsi"/>
          <w:color w:val="000000" w:themeColor="text1"/>
        </w:rPr>
        <w:t>,</w:t>
      </w:r>
      <w:r w:rsidR="00D66CF4" w:rsidRPr="00713FBB">
        <w:rPr>
          <w:rFonts w:asciiTheme="majorHAnsi" w:hAnsiTheme="majorHAnsi" w:cstheme="majorHAnsi"/>
          <w:color w:val="000000" w:themeColor="text1"/>
        </w:rPr>
        <w:t xml:space="preserve"> Germany</w:t>
      </w:r>
      <w:r w:rsidRPr="00713FBB">
        <w:rPr>
          <w:rFonts w:asciiTheme="majorHAnsi" w:hAnsiTheme="majorHAnsi" w:cstheme="majorHAnsi"/>
          <w:color w:val="000000" w:themeColor="text1"/>
        </w:rPr>
        <w:t>)</w:t>
      </w:r>
    </w:p>
    <w:p w14:paraId="52ECA236" w14:textId="77777777" w:rsidR="000902F8" w:rsidRPr="00713FBB" w:rsidRDefault="000902F8" w:rsidP="000902F8">
      <w:pPr>
        <w:pStyle w:val="ListParagraph"/>
        <w:ind w:left="270"/>
        <w:rPr>
          <w:rFonts w:asciiTheme="majorHAnsi" w:hAnsiTheme="majorHAnsi" w:cstheme="majorHAnsi"/>
          <w:color w:val="000000" w:themeColor="text1"/>
        </w:rPr>
      </w:pPr>
    </w:p>
    <w:p w14:paraId="388CCFDC" w14:textId="2EE142AB" w:rsidR="00BD3493" w:rsidRPr="00713FBB" w:rsidRDefault="00BD3493" w:rsidP="004022E3">
      <w:pPr>
        <w:rPr>
          <w:rFonts w:asciiTheme="majorHAnsi" w:hAnsiTheme="majorHAnsi" w:cstheme="majorHAnsi"/>
          <w:b/>
          <w:bCs/>
          <w:color w:val="0070C0"/>
        </w:rPr>
      </w:pPr>
      <w:r w:rsidRPr="00713FBB">
        <w:rPr>
          <w:rFonts w:asciiTheme="majorHAnsi" w:hAnsiTheme="majorHAnsi" w:cstheme="majorHAnsi"/>
          <w:b/>
          <w:bCs/>
          <w:color w:val="0070C0"/>
        </w:rPr>
        <w:t>PROFESSIONAL CONTRIBUTIONS</w:t>
      </w:r>
    </w:p>
    <w:p w14:paraId="7D9C329E" w14:textId="77777777" w:rsidR="006A4D15" w:rsidRPr="00713FBB" w:rsidRDefault="00BD3493" w:rsidP="00092CA2">
      <w:pPr>
        <w:rPr>
          <w:rFonts w:asciiTheme="majorHAnsi" w:eastAsia="Times New Roman" w:hAnsiTheme="majorHAnsi" w:cstheme="majorHAnsi"/>
          <w:color w:val="000000" w:themeColor="text1"/>
        </w:rPr>
      </w:pPr>
      <w:r w:rsidRPr="00713FBB">
        <w:rPr>
          <w:rFonts w:asciiTheme="majorHAnsi" w:eastAsia="Times New Roman" w:hAnsiTheme="majorHAnsi" w:cstheme="majorHAnsi"/>
          <w:color w:val="000000" w:themeColor="text1"/>
        </w:rPr>
        <w:t xml:space="preserve">Referee for the </w:t>
      </w:r>
      <w:r w:rsidR="00CD396E" w:rsidRPr="00713FBB">
        <w:rPr>
          <w:rFonts w:asciiTheme="majorHAnsi" w:eastAsia="Times New Roman" w:hAnsiTheme="majorHAnsi" w:cstheme="majorHAnsi"/>
          <w:color w:val="000000" w:themeColor="text1"/>
        </w:rPr>
        <w:t>following</w:t>
      </w:r>
      <w:r w:rsidR="00DA264E" w:rsidRPr="00713FBB">
        <w:rPr>
          <w:rFonts w:asciiTheme="majorHAnsi" w:eastAsia="Times New Roman" w:hAnsiTheme="majorHAnsi" w:cstheme="majorHAnsi"/>
          <w:color w:val="000000" w:themeColor="text1"/>
        </w:rPr>
        <w:t xml:space="preserve"> journals</w:t>
      </w:r>
      <w:r w:rsidR="00CD396E" w:rsidRPr="00713FBB">
        <w:rPr>
          <w:rFonts w:asciiTheme="majorHAnsi" w:eastAsia="Times New Roman" w:hAnsiTheme="majorHAnsi" w:cstheme="majorHAnsi"/>
          <w:color w:val="000000" w:themeColor="text1"/>
        </w:rPr>
        <w:t>:</w:t>
      </w:r>
      <w:r w:rsidR="00A93205" w:rsidRPr="00713FBB">
        <w:rPr>
          <w:rFonts w:asciiTheme="majorHAnsi" w:eastAsia="Times New Roman" w:hAnsiTheme="majorHAnsi" w:cstheme="majorHAnsi"/>
          <w:color w:val="000000" w:themeColor="text1"/>
        </w:rPr>
        <w:t xml:space="preserve"> </w:t>
      </w:r>
    </w:p>
    <w:p w14:paraId="041DDF9F" w14:textId="2A4821CC" w:rsidR="00BB457B" w:rsidRPr="00713FBB" w:rsidRDefault="00A93205" w:rsidP="00686F6E">
      <w:pPr>
        <w:rPr>
          <w:rFonts w:asciiTheme="majorHAnsi" w:eastAsia="Times New Roman" w:hAnsiTheme="majorHAnsi" w:cstheme="majorHAnsi"/>
          <w:color w:val="000000" w:themeColor="text1"/>
        </w:rPr>
      </w:pPr>
      <w:r w:rsidRPr="00713FBB">
        <w:rPr>
          <w:rFonts w:asciiTheme="majorHAnsi" w:eastAsia="Times New Roman" w:hAnsiTheme="majorHAnsi" w:cstheme="majorHAnsi"/>
          <w:i/>
          <w:iCs/>
          <w:color w:val="000000" w:themeColor="text1"/>
        </w:rPr>
        <w:t>PMLA-The Publication of the Modern Language Association</w:t>
      </w:r>
      <w:r w:rsidRPr="00713FBB">
        <w:rPr>
          <w:rFonts w:asciiTheme="majorHAnsi" w:eastAsia="Times New Roman" w:hAnsiTheme="majorHAnsi" w:cstheme="majorHAnsi"/>
          <w:color w:val="000000" w:themeColor="text1"/>
        </w:rPr>
        <w:t xml:space="preserve">; </w:t>
      </w:r>
      <w:r w:rsidR="007D2BBD" w:rsidRPr="00713FBB">
        <w:rPr>
          <w:rFonts w:asciiTheme="majorHAnsi" w:eastAsia="Times New Roman" w:hAnsiTheme="majorHAnsi" w:cstheme="majorHAnsi"/>
          <w:i/>
          <w:iCs/>
          <w:color w:val="000000" w:themeColor="text1"/>
        </w:rPr>
        <w:t>Literature and Medicine Journal</w:t>
      </w:r>
      <w:r w:rsidRPr="00713FBB">
        <w:rPr>
          <w:rFonts w:asciiTheme="majorHAnsi" w:eastAsia="Times New Roman" w:hAnsiTheme="majorHAnsi" w:cstheme="majorHAnsi"/>
          <w:i/>
          <w:iCs/>
          <w:color w:val="000000" w:themeColor="text1"/>
        </w:rPr>
        <w:t>;</w:t>
      </w:r>
      <w:r w:rsidR="007D2BBD" w:rsidRPr="00713FBB">
        <w:rPr>
          <w:rFonts w:asciiTheme="majorHAnsi" w:eastAsia="Times New Roman" w:hAnsiTheme="majorHAnsi" w:cstheme="majorHAnsi"/>
          <w:i/>
          <w:iCs/>
          <w:color w:val="000000" w:themeColor="text1"/>
        </w:rPr>
        <w:t xml:space="preserve"> </w:t>
      </w:r>
      <w:r w:rsidR="007317CC" w:rsidRPr="00713FBB">
        <w:rPr>
          <w:rFonts w:asciiTheme="majorHAnsi" w:eastAsia="Times New Roman" w:hAnsiTheme="majorHAnsi" w:cstheme="majorHAnsi"/>
          <w:i/>
          <w:iCs/>
          <w:color w:val="000000" w:themeColor="text1"/>
        </w:rPr>
        <w:t xml:space="preserve">ISLE-Interdisciplinary Studies of Literature and the Environment Journal; </w:t>
      </w:r>
      <w:r w:rsidR="007D2BBD" w:rsidRPr="00713FBB">
        <w:rPr>
          <w:rFonts w:asciiTheme="majorHAnsi" w:eastAsia="Times New Roman" w:hAnsiTheme="majorHAnsi" w:cstheme="majorHAnsi"/>
          <w:color w:val="000000" w:themeColor="text1"/>
        </w:rPr>
        <w:t>and</w:t>
      </w:r>
      <w:r w:rsidR="007D2BBD" w:rsidRPr="00713FBB">
        <w:rPr>
          <w:rFonts w:asciiTheme="majorHAnsi" w:eastAsia="Times New Roman" w:hAnsiTheme="majorHAnsi" w:cstheme="majorHAnsi"/>
          <w:i/>
          <w:iCs/>
          <w:color w:val="000000" w:themeColor="text1"/>
        </w:rPr>
        <w:t xml:space="preserve"> The </w:t>
      </w:r>
      <w:r w:rsidR="00092CA2" w:rsidRPr="00713FBB">
        <w:rPr>
          <w:rFonts w:asciiTheme="majorHAnsi" w:eastAsia="Times New Roman" w:hAnsiTheme="majorHAnsi" w:cstheme="majorHAnsi"/>
          <w:i/>
          <w:iCs/>
          <w:color w:val="000000" w:themeColor="text1"/>
        </w:rPr>
        <w:t>Canadian Review of Comparative Literature/</w:t>
      </w:r>
      <w:r w:rsidR="00BD3493" w:rsidRPr="00713FBB">
        <w:rPr>
          <w:rFonts w:asciiTheme="majorHAnsi" w:eastAsia="Times New Roman" w:hAnsiTheme="majorHAnsi" w:cstheme="majorHAnsi"/>
          <w:i/>
          <w:iCs/>
          <w:color w:val="000000" w:themeColor="text1"/>
        </w:rPr>
        <w:t xml:space="preserve"> </w:t>
      </w:r>
      <w:r w:rsidR="00092CA2" w:rsidRPr="00713FBB">
        <w:rPr>
          <w:rFonts w:asciiTheme="majorHAnsi" w:eastAsia="Times New Roman" w:hAnsiTheme="majorHAnsi" w:cstheme="majorHAnsi"/>
          <w:i/>
          <w:iCs/>
          <w:color w:val="000000" w:themeColor="text1"/>
        </w:rPr>
        <w:t xml:space="preserve">Revue Canadienne de </w:t>
      </w:r>
      <w:proofErr w:type="spellStart"/>
      <w:r w:rsidR="00092CA2" w:rsidRPr="00713FBB">
        <w:rPr>
          <w:rFonts w:asciiTheme="majorHAnsi" w:eastAsia="Times New Roman" w:hAnsiTheme="majorHAnsi" w:cstheme="majorHAnsi"/>
          <w:i/>
          <w:iCs/>
          <w:color w:val="000000" w:themeColor="text1"/>
        </w:rPr>
        <w:t>Littérature</w:t>
      </w:r>
      <w:proofErr w:type="spellEnd"/>
      <w:r w:rsidR="00092CA2" w:rsidRPr="00713FBB">
        <w:rPr>
          <w:rFonts w:asciiTheme="majorHAnsi" w:eastAsia="Times New Roman" w:hAnsiTheme="majorHAnsi" w:cstheme="majorHAnsi"/>
          <w:i/>
          <w:iCs/>
          <w:color w:val="000000" w:themeColor="text1"/>
        </w:rPr>
        <w:t xml:space="preserve"> </w:t>
      </w:r>
      <w:proofErr w:type="spellStart"/>
      <w:r w:rsidR="00092CA2" w:rsidRPr="00713FBB">
        <w:rPr>
          <w:rFonts w:asciiTheme="majorHAnsi" w:eastAsia="Times New Roman" w:hAnsiTheme="majorHAnsi" w:cstheme="majorHAnsi"/>
          <w:i/>
          <w:iCs/>
          <w:color w:val="000000" w:themeColor="text1"/>
        </w:rPr>
        <w:t>Comparée</w:t>
      </w:r>
      <w:proofErr w:type="spellEnd"/>
      <w:r w:rsidR="00CD396E" w:rsidRPr="00713FBB">
        <w:rPr>
          <w:rFonts w:asciiTheme="majorHAnsi" w:eastAsia="Times New Roman" w:hAnsiTheme="majorHAnsi" w:cstheme="majorHAnsi"/>
          <w:color w:val="000000" w:themeColor="text1"/>
        </w:rPr>
        <w:t xml:space="preserve"> </w:t>
      </w:r>
    </w:p>
    <w:p w14:paraId="2C456222" w14:textId="7CD26FB7" w:rsidR="00D47C4D" w:rsidRPr="00713FBB" w:rsidRDefault="00D47C4D" w:rsidP="00686F6E">
      <w:pPr>
        <w:rPr>
          <w:rFonts w:asciiTheme="majorHAnsi" w:eastAsia="Times New Roman" w:hAnsiTheme="majorHAnsi" w:cstheme="majorHAnsi"/>
          <w:color w:val="000000" w:themeColor="text1"/>
        </w:rPr>
      </w:pPr>
    </w:p>
    <w:p w14:paraId="3014B69E" w14:textId="12C8C59F" w:rsidR="00D47C4D" w:rsidRPr="00713FBB" w:rsidRDefault="00D47C4D" w:rsidP="00686F6E">
      <w:pPr>
        <w:rPr>
          <w:rFonts w:asciiTheme="majorHAnsi" w:eastAsia="Times New Roman" w:hAnsiTheme="majorHAnsi" w:cstheme="majorHAnsi"/>
          <w:b/>
          <w:bCs/>
          <w:color w:val="0070C0"/>
        </w:rPr>
      </w:pPr>
      <w:r w:rsidRPr="00713FBB">
        <w:rPr>
          <w:rFonts w:asciiTheme="majorHAnsi" w:eastAsia="Times New Roman" w:hAnsiTheme="majorHAnsi" w:cstheme="majorHAnsi"/>
          <w:b/>
          <w:bCs/>
          <w:color w:val="0070C0"/>
        </w:rPr>
        <w:t>REFERENCES</w:t>
      </w:r>
    </w:p>
    <w:p w14:paraId="20412CAF" w14:textId="77777777" w:rsidR="00DD57DF" w:rsidRPr="00713FBB" w:rsidRDefault="00DD57DF" w:rsidP="00DD57DF">
      <w:pPr>
        <w:rPr>
          <w:rFonts w:asciiTheme="majorHAnsi" w:eastAsia="Times New Roman" w:hAnsiTheme="majorHAnsi" w:cstheme="majorHAnsi"/>
          <w:color w:val="000000" w:themeColor="text1"/>
        </w:rPr>
      </w:pPr>
      <w:r w:rsidRPr="00713FBB">
        <w:rPr>
          <w:rFonts w:asciiTheme="majorHAnsi" w:eastAsia="Times New Roman" w:hAnsiTheme="majorHAnsi" w:cstheme="majorHAnsi"/>
          <w:color w:val="000000" w:themeColor="text1"/>
        </w:rPr>
        <w:t xml:space="preserve">Dr. Caroline Miles, Professor of Cultural Studies: </w:t>
      </w:r>
      <w:hyperlink r:id="rId35" w:history="1">
        <w:r w:rsidRPr="00713FBB">
          <w:rPr>
            <w:rStyle w:val="Hyperlink"/>
            <w:rFonts w:asciiTheme="majorHAnsi" w:eastAsia="Times New Roman" w:hAnsiTheme="majorHAnsi" w:cstheme="majorHAnsi"/>
            <w:color w:val="000000" w:themeColor="text1"/>
          </w:rPr>
          <w:t>Caroline.Miles@utrgv.edu</w:t>
        </w:r>
      </w:hyperlink>
    </w:p>
    <w:p w14:paraId="0F7B8759" w14:textId="053E5B9E" w:rsidR="00DD57DF" w:rsidRPr="00713FBB" w:rsidRDefault="00D47C4D" w:rsidP="00686F6E">
      <w:pPr>
        <w:rPr>
          <w:rStyle w:val="Hyperlink"/>
          <w:rFonts w:asciiTheme="majorHAnsi" w:eastAsia="Times New Roman" w:hAnsiTheme="majorHAnsi" w:cstheme="majorHAnsi"/>
          <w:color w:val="000000" w:themeColor="text1"/>
        </w:rPr>
      </w:pPr>
      <w:r w:rsidRPr="00713FBB">
        <w:rPr>
          <w:rFonts w:asciiTheme="majorHAnsi" w:eastAsia="Times New Roman" w:hAnsiTheme="majorHAnsi" w:cstheme="majorHAnsi"/>
          <w:color w:val="000000" w:themeColor="text1"/>
        </w:rPr>
        <w:t xml:space="preserve">Dr. Bill </w:t>
      </w:r>
      <w:proofErr w:type="spellStart"/>
      <w:r w:rsidRPr="00713FBB">
        <w:rPr>
          <w:rFonts w:asciiTheme="majorHAnsi" w:eastAsia="Times New Roman" w:hAnsiTheme="majorHAnsi" w:cstheme="majorHAnsi"/>
          <w:color w:val="000000" w:themeColor="text1"/>
        </w:rPr>
        <w:t>Yaworsky</w:t>
      </w:r>
      <w:proofErr w:type="spellEnd"/>
      <w:r w:rsidRPr="00713FBB">
        <w:rPr>
          <w:rFonts w:asciiTheme="majorHAnsi" w:eastAsia="Times New Roman" w:hAnsiTheme="majorHAnsi" w:cstheme="majorHAnsi"/>
          <w:color w:val="000000" w:themeColor="text1"/>
        </w:rPr>
        <w:t xml:space="preserve">, Professor of Anthropology: </w:t>
      </w:r>
      <w:hyperlink r:id="rId36" w:history="1">
        <w:r w:rsidRPr="00713FBB">
          <w:rPr>
            <w:rStyle w:val="Hyperlink"/>
            <w:rFonts w:asciiTheme="majorHAnsi" w:eastAsia="Times New Roman" w:hAnsiTheme="majorHAnsi" w:cstheme="majorHAnsi"/>
            <w:color w:val="000000" w:themeColor="text1"/>
          </w:rPr>
          <w:t>William.Yaworsky@utrgv.edu</w:t>
        </w:r>
      </w:hyperlink>
    </w:p>
    <w:p w14:paraId="10CCAF0D" w14:textId="3C4A247C" w:rsidR="00DD57DF" w:rsidRPr="00713FBB" w:rsidRDefault="00DD57DF" w:rsidP="00686F6E">
      <w:pPr>
        <w:rPr>
          <w:rStyle w:val="Hyperlink"/>
          <w:rFonts w:asciiTheme="majorHAnsi" w:eastAsia="Times New Roman" w:hAnsiTheme="majorHAnsi" w:cstheme="majorHAnsi"/>
          <w:color w:val="000000" w:themeColor="text1"/>
          <w:u w:val="none"/>
        </w:rPr>
      </w:pPr>
      <w:r w:rsidRPr="00713FBB">
        <w:rPr>
          <w:rStyle w:val="Hyperlink"/>
          <w:rFonts w:asciiTheme="majorHAnsi" w:eastAsia="Times New Roman" w:hAnsiTheme="majorHAnsi" w:cstheme="majorHAnsi"/>
          <w:color w:val="000000" w:themeColor="text1"/>
          <w:u w:val="none"/>
        </w:rPr>
        <w:t xml:space="preserve">Dr. Olivier </w:t>
      </w:r>
      <w:proofErr w:type="spellStart"/>
      <w:r w:rsidRPr="00713FBB">
        <w:rPr>
          <w:rStyle w:val="Hyperlink"/>
          <w:rFonts w:asciiTheme="majorHAnsi" w:eastAsia="Times New Roman" w:hAnsiTheme="majorHAnsi" w:cstheme="majorHAnsi"/>
          <w:color w:val="000000" w:themeColor="text1"/>
          <w:u w:val="none"/>
        </w:rPr>
        <w:t>Schouteden</w:t>
      </w:r>
      <w:proofErr w:type="spellEnd"/>
      <w:r w:rsidRPr="00713FBB">
        <w:rPr>
          <w:rStyle w:val="Hyperlink"/>
          <w:rFonts w:asciiTheme="majorHAnsi" w:eastAsia="Times New Roman" w:hAnsiTheme="majorHAnsi" w:cstheme="majorHAnsi"/>
          <w:color w:val="000000" w:themeColor="text1"/>
          <w:u w:val="none"/>
        </w:rPr>
        <w:t xml:space="preserve">, Assistant Professor of History: </w:t>
      </w:r>
      <w:hyperlink r:id="rId37" w:history="1">
        <w:r w:rsidRPr="00713FBB">
          <w:rPr>
            <w:rStyle w:val="Hyperlink"/>
            <w:rFonts w:asciiTheme="majorHAnsi" w:eastAsia="Times New Roman" w:hAnsiTheme="majorHAnsi" w:cstheme="majorHAnsi"/>
            <w:color w:val="000000" w:themeColor="text1"/>
          </w:rPr>
          <w:t>olivier.schouteden@aucegypt.edu</w:t>
        </w:r>
      </w:hyperlink>
    </w:p>
    <w:p w14:paraId="317F1169" w14:textId="77777777" w:rsidR="00DD57DF" w:rsidRPr="00713FBB" w:rsidRDefault="00DD57DF" w:rsidP="00686F6E">
      <w:pPr>
        <w:rPr>
          <w:rFonts w:asciiTheme="majorHAnsi" w:eastAsia="Times New Roman" w:hAnsiTheme="majorHAnsi" w:cstheme="majorHAnsi"/>
          <w:color w:val="000000" w:themeColor="text1"/>
        </w:rPr>
      </w:pPr>
    </w:p>
    <w:p w14:paraId="1A593146" w14:textId="77777777" w:rsidR="00D47C4D" w:rsidRPr="00713FBB" w:rsidRDefault="00D47C4D" w:rsidP="00686F6E">
      <w:pPr>
        <w:rPr>
          <w:rFonts w:asciiTheme="majorHAnsi" w:eastAsia="Times New Roman" w:hAnsiTheme="majorHAnsi" w:cstheme="majorHAnsi"/>
          <w:i/>
          <w:iCs/>
          <w:color w:val="000000" w:themeColor="text1"/>
        </w:rPr>
      </w:pPr>
    </w:p>
    <w:sectPr w:rsidR="00D47C4D" w:rsidRPr="00713FBB" w:rsidSect="00907B8A">
      <w:headerReference w:type="even" r:id="rId38"/>
      <w:headerReference w:type="default" r:id="rId39"/>
      <w:footerReference w:type="even" r:id="rId40"/>
      <w:footerReference w:type="default" r:id="rId41"/>
      <w:headerReference w:type="first" r:id="rId42"/>
      <w:footerReference w:type="first" r:id="rId4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A82E" w14:textId="77777777" w:rsidR="003B5A4A" w:rsidRDefault="003B5A4A">
      <w:r>
        <w:separator/>
      </w:r>
    </w:p>
  </w:endnote>
  <w:endnote w:type="continuationSeparator" w:id="0">
    <w:p w14:paraId="3B797E62" w14:textId="77777777" w:rsidR="003B5A4A" w:rsidRDefault="003B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CBE3" w14:textId="77777777" w:rsidR="003B65BC" w:rsidRDefault="003B65BC" w:rsidP="00606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68434" w14:textId="77777777" w:rsidR="003B65BC" w:rsidRDefault="003B65BC" w:rsidP="00606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4A32" w14:textId="77777777" w:rsidR="003B65BC" w:rsidRDefault="003B65BC" w:rsidP="00606E7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9C97" w14:textId="77777777" w:rsidR="007A293F" w:rsidRDefault="007A2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43A" w14:textId="77777777" w:rsidR="003B5A4A" w:rsidRDefault="003B5A4A">
      <w:r>
        <w:separator/>
      </w:r>
    </w:p>
  </w:footnote>
  <w:footnote w:type="continuationSeparator" w:id="0">
    <w:p w14:paraId="5F987926" w14:textId="77777777" w:rsidR="003B5A4A" w:rsidRDefault="003B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3184142"/>
      <w:docPartObj>
        <w:docPartGallery w:val="Page Numbers (Top of Page)"/>
        <w:docPartUnique/>
      </w:docPartObj>
    </w:sdtPr>
    <w:sdtContent>
      <w:p w14:paraId="4596578B" w14:textId="0263636A" w:rsidR="00DA5194" w:rsidRDefault="00DA5194" w:rsidP="002304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8E3FC" w14:textId="77777777" w:rsidR="00DA5194" w:rsidRDefault="00DA5194" w:rsidP="00DA51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1368989"/>
      <w:docPartObj>
        <w:docPartGallery w:val="Page Numbers (Top of Page)"/>
        <w:docPartUnique/>
      </w:docPartObj>
    </w:sdtPr>
    <w:sdtEndPr>
      <w:rPr>
        <w:rStyle w:val="PageNumber"/>
        <w:rFonts w:ascii="Times New Roman" w:hAnsi="Times New Roman" w:cs="Times New Roman"/>
        <w:sz w:val="20"/>
        <w:szCs w:val="20"/>
      </w:rPr>
    </w:sdtEndPr>
    <w:sdtContent>
      <w:p w14:paraId="511D411E" w14:textId="0187EF9A" w:rsidR="00DA5194" w:rsidRPr="004B522F" w:rsidRDefault="00DA5194" w:rsidP="002304BE">
        <w:pPr>
          <w:pStyle w:val="Header"/>
          <w:framePr w:wrap="none" w:vAnchor="text" w:hAnchor="margin" w:xAlign="right" w:y="1"/>
          <w:rPr>
            <w:rStyle w:val="PageNumber"/>
            <w:rFonts w:ascii="Times New Roman" w:hAnsi="Times New Roman" w:cs="Times New Roman"/>
            <w:sz w:val="20"/>
            <w:szCs w:val="20"/>
          </w:rPr>
        </w:pPr>
        <w:r w:rsidRPr="00AF2A01">
          <w:rPr>
            <w:rStyle w:val="PageNumber"/>
            <w:rFonts w:asciiTheme="majorHAnsi" w:hAnsiTheme="majorHAnsi" w:cs="Times New Roman"/>
            <w:sz w:val="20"/>
            <w:szCs w:val="20"/>
          </w:rPr>
          <w:fldChar w:fldCharType="begin"/>
        </w:r>
        <w:r w:rsidRPr="00AF2A01">
          <w:rPr>
            <w:rStyle w:val="PageNumber"/>
            <w:rFonts w:asciiTheme="majorHAnsi" w:hAnsiTheme="majorHAnsi" w:cs="Times New Roman"/>
            <w:sz w:val="20"/>
            <w:szCs w:val="20"/>
          </w:rPr>
          <w:instrText xml:space="preserve"> PAGE </w:instrText>
        </w:r>
        <w:r w:rsidRPr="00AF2A01">
          <w:rPr>
            <w:rStyle w:val="PageNumber"/>
            <w:rFonts w:asciiTheme="majorHAnsi" w:hAnsiTheme="majorHAnsi" w:cs="Times New Roman"/>
            <w:sz w:val="20"/>
            <w:szCs w:val="20"/>
          </w:rPr>
          <w:fldChar w:fldCharType="separate"/>
        </w:r>
        <w:r w:rsidRPr="00AF2A01">
          <w:rPr>
            <w:rStyle w:val="PageNumber"/>
            <w:rFonts w:asciiTheme="majorHAnsi" w:hAnsiTheme="majorHAnsi" w:cs="Times New Roman"/>
            <w:noProof/>
            <w:sz w:val="20"/>
            <w:szCs w:val="20"/>
          </w:rPr>
          <w:t>3</w:t>
        </w:r>
        <w:r w:rsidRPr="00AF2A01">
          <w:rPr>
            <w:rStyle w:val="PageNumber"/>
            <w:rFonts w:asciiTheme="majorHAnsi" w:hAnsiTheme="majorHAnsi" w:cs="Times New Roman"/>
            <w:sz w:val="20"/>
            <w:szCs w:val="20"/>
          </w:rPr>
          <w:fldChar w:fldCharType="end"/>
        </w:r>
      </w:p>
    </w:sdtContent>
  </w:sdt>
  <w:p w14:paraId="0597E6DC" w14:textId="4AD79EBE" w:rsidR="003B65BC" w:rsidRPr="00AF2A01" w:rsidRDefault="007A293F" w:rsidP="00DA5194">
    <w:pPr>
      <w:pStyle w:val="Header"/>
      <w:ind w:right="360"/>
      <w:jc w:val="right"/>
      <w:rPr>
        <w:rFonts w:asciiTheme="majorHAnsi" w:hAnsiTheme="majorHAnsi" w:cs="Times New Roman"/>
        <w:sz w:val="20"/>
        <w:szCs w:val="20"/>
      </w:rPr>
    </w:pPr>
    <w:r>
      <w:rPr>
        <w:rFonts w:asciiTheme="majorHAnsi" w:hAnsiTheme="majorHAnsi" w:cs="Times New Roman"/>
        <w:sz w:val="20"/>
        <w:szCs w:val="20"/>
      </w:rPr>
      <w:t xml:space="preserve">C.V. </w:t>
    </w:r>
    <w:r w:rsidR="003B65BC" w:rsidRPr="00AF2A01">
      <w:rPr>
        <w:rFonts w:asciiTheme="majorHAnsi" w:hAnsiTheme="majorHAnsi" w:cs="Times New Roman"/>
        <w:sz w:val="20"/>
        <w:szCs w:val="20"/>
      </w:rPr>
      <w:t>LaLonde, Suzanne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7F0D" w14:textId="77777777" w:rsidR="007A293F" w:rsidRDefault="007A2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615E7"/>
    <w:multiLevelType w:val="hybridMultilevel"/>
    <w:tmpl w:val="563A45EC"/>
    <w:lvl w:ilvl="0" w:tplc="EBF829D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7D32"/>
    <w:multiLevelType w:val="hybridMultilevel"/>
    <w:tmpl w:val="5332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E3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7200E7"/>
    <w:multiLevelType w:val="hybridMultilevel"/>
    <w:tmpl w:val="A5A6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A4C12"/>
    <w:multiLevelType w:val="hybridMultilevel"/>
    <w:tmpl w:val="150C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30CAA"/>
    <w:multiLevelType w:val="hybridMultilevel"/>
    <w:tmpl w:val="EC8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995502"/>
    <w:multiLevelType w:val="hybridMultilevel"/>
    <w:tmpl w:val="85B88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AC6559"/>
    <w:multiLevelType w:val="hybridMultilevel"/>
    <w:tmpl w:val="B5E81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E47FF"/>
    <w:multiLevelType w:val="hybridMultilevel"/>
    <w:tmpl w:val="6D5C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F5A6F"/>
    <w:multiLevelType w:val="hybridMultilevel"/>
    <w:tmpl w:val="3D7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51DAD"/>
    <w:multiLevelType w:val="hybridMultilevel"/>
    <w:tmpl w:val="A486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F56A6"/>
    <w:multiLevelType w:val="hybridMultilevel"/>
    <w:tmpl w:val="E886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56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7B367C"/>
    <w:multiLevelType w:val="hybridMultilevel"/>
    <w:tmpl w:val="D06E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17C1D"/>
    <w:multiLevelType w:val="hybridMultilevel"/>
    <w:tmpl w:val="6A42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CB11EB"/>
    <w:multiLevelType w:val="hybridMultilevel"/>
    <w:tmpl w:val="32D0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995AF1"/>
    <w:multiLevelType w:val="hybridMultilevel"/>
    <w:tmpl w:val="316E9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77609"/>
    <w:multiLevelType w:val="hybridMultilevel"/>
    <w:tmpl w:val="2B92C7D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9" w15:restartNumberingAfterBreak="0">
    <w:nsid w:val="362E2E86"/>
    <w:multiLevelType w:val="hybridMultilevel"/>
    <w:tmpl w:val="0FFC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92E0C"/>
    <w:multiLevelType w:val="hybridMultilevel"/>
    <w:tmpl w:val="8D92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3092C"/>
    <w:multiLevelType w:val="hybridMultilevel"/>
    <w:tmpl w:val="15E2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4664E"/>
    <w:multiLevelType w:val="hybridMultilevel"/>
    <w:tmpl w:val="1C6A62C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E33584"/>
    <w:multiLevelType w:val="hybridMultilevel"/>
    <w:tmpl w:val="B14AF22C"/>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16DA5"/>
    <w:multiLevelType w:val="hybridMultilevel"/>
    <w:tmpl w:val="4954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440FE"/>
    <w:multiLevelType w:val="hybridMultilevel"/>
    <w:tmpl w:val="420ACA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DAF4ACA"/>
    <w:multiLevelType w:val="hybridMultilevel"/>
    <w:tmpl w:val="BB02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24289"/>
    <w:multiLevelType w:val="hybridMultilevel"/>
    <w:tmpl w:val="074C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96B4D"/>
    <w:multiLevelType w:val="hybridMultilevel"/>
    <w:tmpl w:val="68D0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948EE"/>
    <w:multiLevelType w:val="hybridMultilevel"/>
    <w:tmpl w:val="3EE4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C0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4107F4"/>
    <w:multiLevelType w:val="hybridMultilevel"/>
    <w:tmpl w:val="A3A6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C6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E083C19"/>
    <w:multiLevelType w:val="hybridMultilevel"/>
    <w:tmpl w:val="7DCA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7912106">
    <w:abstractNumId w:val="17"/>
  </w:num>
  <w:num w:numId="2" w16cid:durableId="430049467">
    <w:abstractNumId w:val="7"/>
  </w:num>
  <w:num w:numId="3" w16cid:durableId="1928728910">
    <w:abstractNumId w:val="26"/>
  </w:num>
  <w:num w:numId="4" w16cid:durableId="576520500">
    <w:abstractNumId w:val="9"/>
  </w:num>
  <w:num w:numId="5" w16cid:durableId="1008600705">
    <w:abstractNumId w:val="32"/>
  </w:num>
  <w:num w:numId="6" w16cid:durableId="1916545526">
    <w:abstractNumId w:val="13"/>
  </w:num>
  <w:num w:numId="7" w16cid:durableId="1592930168">
    <w:abstractNumId w:val="3"/>
  </w:num>
  <w:num w:numId="8" w16cid:durableId="1661541774">
    <w:abstractNumId w:val="30"/>
  </w:num>
  <w:num w:numId="9" w16cid:durableId="114448833">
    <w:abstractNumId w:val="23"/>
  </w:num>
  <w:num w:numId="10" w16cid:durableId="66460452">
    <w:abstractNumId w:val="24"/>
  </w:num>
  <w:num w:numId="11" w16cid:durableId="3362522">
    <w:abstractNumId w:val="0"/>
  </w:num>
  <w:num w:numId="12" w16cid:durableId="229729903">
    <w:abstractNumId w:val="1"/>
  </w:num>
  <w:num w:numId="13" w16cid:durableId="192883832">
    <w:abstractNumId w:val="5"/>
  </w:num>
  <w:num w:numId="14" w16cid:durableId="1797404887">
    <w:abstractNumId w:val="12"/>
  </w:num>
  <w:num w:numId="15" w16cid:durableId="1148979297">
    <w:abstractNumId w:val="28"/>
  </w:num>
  <w:num w:numId="16" w16cid:durableId="1082796988">
    <w:abstractNumId w:val="20"/>
  </w:num>
  <w:num w:numId="17" w16cid:durableId="2111973701">
    <w:abstractNumId w:val="6"/>
  </w:num>
  <w:num w:numId="18" w16cid:durableId="1130174726">
    <w:abstractNumId w:val="31"/>
  </w:num>
  <w:num w:numId="19" w16cid:durableId="2061586766">
    <w:abstractNumId w:val="19"/>
  </w:num>
  <w:num w:numId="20" w16cid:durableId="1166020688">
    <w:abstractNumId w:val="16"/>
  </w:num>
  <w:num w:numId="21" w16cid:durableId="300422512">
    <w:abstractNumId w:val="22"/>
  </w:num>
  <w:num w:numId="22" w16cid:durableId="1635015961">
    <w:abstractNumId w:val="21"/>
  </w:num>
  <w:num w:numId="23" w16cid:durableId="1697271719">
    <w:abstractNumId w:val="18"/>
  </w:num>
  <w:num w:numId="24" w16cid:durableId="1194264754">
    <w:abstractNumId w:val="14"/>
  </w:num>
  <w:num w:numId="25" w16cid:durableId="1410270247">
    <w:abstractNumId w:val="2"/>
  </w:num>
  <w:num w:numId="26" w16cid:durableId="1809664598">
    <w:abstractNumId w:val="29"/>
  </w:num>
  <w:num w:numId="27" w16cid:durableId="966591857">
    <w:abstractNumId w:val="33"/>
  </w:num>
  <w:num w:numId="28" w16cid:durableId="1723943513">
    <w:abstractNumId w:val="10"/>
  </w:num>
  <w:num w:numId="29" w16cid:durableId="1454399439">
    <w:abstractNumId w:val="27"/>
  </w:num>
  <w:num w:numId="30" w16cid:durableId="2048333523">
    <w:abstractNumId w:val="8"/>
  </w:num>
  <w:num w:numId="31" w16cid:durableId="1658681366">
    <w:abstractNumId w:val="15"/>
  </w:num>
  <w:num w:numId="32" w16cid:durableId="480119002">
    <w:abstractNumId w:val="11"/>
  </w:num>
  <w:num w:numId="33" w16cid:durableId="563444971">
    <w:abstractNumId w:val="4"/>
  </w:num>
  <w:num w:numId="34" w16cid:durableId="125516701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7B"/>
    <w:rsid w:val="0000383E"/>
    <w:rsid w:val="00004945"/>
    <w:rsid w:val="0001230E"/>
    <w:rsid w:val="000125E3"/>
    <w:rsid w:val="00012CC8"/>
    <w:rsid w:val="000153D3"/>
    <w:rsid w:val="00015712"/>
    <w:rsid w:val="00017401"/>
    <w:rsid w:val="0001780E"/>
    <w:rsid w:val="000200DB"/>
    <w:rsid w:val="00021DA2"/>
    <w:rsid w:val="00021DD3"/>
    <w:rsid w:val="000260A5"/>
    <w:rsid w:val="00031855"/>
    <w:rsid w:val="00031EF5"/>
    <w:rsid w:val="00050C0E"/>
    <w:rsid w:val="00051028"/>
    <w:rsid w:val="00054D3F"/>
    <w:rsid w:val="00056C85"/>
    <w:rsid w:val="0006772B"/>
    <w:rsid w:val="00067F6E"/>
    <w:rsid w:val="00074A91"/>
    <w:rsid w:val="00083113"/>
    <w:rsid w:val="00083AF5"/>
    <w:rsid w:val="000843B7"/>
    <w:rsid w:val="0008518A"/>
    <w:rsid w:val="00086408"/>
    <w:rsid w:val="000902F8"/>
    <w:rsid w:val="00090B6B"/>
    <w:rsid w:val="00092CA2"/>
    <w:rsid w:val="00094930"/>
    <w:rsid w:val="000A195C"/>
    <w:rsid w:val="000A7CD3"/>
    <w:rsid w:val="000B1A02"/>
    <w:rsid w:val="000B3B8E"/>
    <w:rsid w:val="000B4466"/>
    <w:rsid w:val="000B4ED4"/>
    <w:rsid w:val="000C06B6"/>
    <w:rsid w:val="000D0F8C"/>
    <w:rsid w:val="000D19D3"/>
    <w:rsid w:val="000D601B"/>
    <w:rsid w:val="000D78BD"/>
    <w:rsid w:val="000E0EFB"/>
    <w:rsid w:val="000E50B6"/>
    <w:rsid w:val="000E7286"/>
    <w:rsid w:val="000F1B46"/>
    <w:rsid w:val="000F6772"/>
    <w:rsid w:val="00101479"/>
    <w:rsid w:val="0011201D"/>
    <w:rsid w:val="0011575C"/>
    <w:rsid w:val="00115887"/>
    <w:rsid w:val="00115C7B"/>
    <w:rsid w:val="0011647E"/>
    <w:rsid w:val="001172FC"/>
    <w:rsid w:val="00120BEC"/>
    <w:rsid w:val="00121E36"/>
    <w:rsid w:val="0012331C"/>
    <w:rsid w:val="001316D1"/>
    <w:rsid w:val="001328B4"/>
    <w:rsid w:val="00142141"/>
    <w:rsid w:val="001461F6"/>
    <w:rsid w:val="001540EE"/>
    <w:rsid w:val="00156DA4"/>
    <w:rsid w:val="00163457"/>
    <w:rsid w:val="00166BA9"/>
    <w:rsid w:val="00171BB3"/>
    <w:rsid w:val="001720AC"/>
    <w:rsid w:val="001776C5"/>
    <w:rsid w:val="00182061"/>
    <w:rsid w:val="0018216A"/>
    <w:rsid w:val="0018457B"/>
    <w:rsid w:val="00185FD9"/>
    <w:rsid w:val="00191FA2"/>
    <w:rsid w:val="0019215F"/>
    <w:rsid w:val="00193903"/>
    <w:rsid w:val="00193C60"/>
    <w:rsid w:val="001A4F09"/>
    <w:rsid w:val="001B0121"/>
    <w:rsid w:val="001B2A32"/>
    <w:rsid w:val="001B47A9"/>
    <w:rsid w:val="001B58C7"/>
    <w:rsid w:val="001B6D75"/>
    <w:rsid w:val="001B7A46"/>
    <w:rsid w:val="001D0588"/>
    <w:rsid w:val="001D7A15"/>
    <w:rsid w:val="001E1CDD"/>
    <w:rsid w:val="001E3AF7"/>
    <w:rsid w:val="001E42DB"/>
    <w:rsid w:val="001F48DF"/>
    <w:rsid w:val="001F6958"/>
    <w:rsid w:val="001F6DCD"/>
    <w:rsid w:val="0020041B"/>
    <w:rsid w:val="00205973"/>
    <w:rsid w:val="00206D1B"/>
    <w:rsid w:val="0021523C"/>
    <w:rsid w:val="0021717A"/>
    <w:rsid w:val="002215E3"/>
    <w:rsid w:val="00225876"/>
    <w:rsid w:val="002268A9"/>
    <w:rsid w:val="00227C12"/>
    <w:rsid w:val="00227F77"/>
    <w:rsid w:val="00233976"/>
    <w:rsid w:val="00233BCA"/>
    <w:rsid w:val="00234F8B"/>
    <w:rsid w:val="00234F90"/>
    <w:rsid w:val="00235F1F"/>
    <w:rsid w:val="0023717C"/>
    <w:rsid w:val="00241F79"/>
    <w:rsid w:val="00243475"/>
    <w:rsid w:val="00243B16"/>
    <w:rsid w:val="00257D71"/>
    <w:rsid w:val="00265729"/>
    <w:rsid w:val="002709E5"/>
    <w:rsid w:val="002718BF"/>
    <w:rsid w:val="0027460D"/>
    <w:rsid w:val="00275D85"/>
    <w:rsid w:val="00287C43"/>
    <w:rsid w:val="00293901"/>
    <w:rsid w:val="00297DDD"/>
    <w:rsid w:val="002A1DD2"/>
    <w:rsid w:val="002A252F"/>
    <w:rsid w:val="002B635D"/>
    <w:rsid w:val="002B77C3"/>
    <w:rsid w:val="002C1A57"/>
    <w:rsid w:val="002C24B9"/>
    <w:rsid w:val="002C318A"/>
    <w:rsid w:val="002D065A"/>
    <w:rsid w:val="002D366A"/>
    <w:rsid w:val="002D43E9"/>
    <w:rsid w:val="002D7289"/>
    <w:rsid w:val="002E0D6E"/>
    <w:rsid w:val="002E1BE5"/>
    <w:rsid w:val="002E5B01"/>
    <w:rsid w:val="002E63C3"/>
    <w:rsid w:val="002E7723"/>
    <w:rsid w:val="002F300B"/>
    <w:rsid w:val="002F46BF"/>
    <w:rsid w:val="002F5719"/>
    <w:rsid w:val="002F7F71"/>
    <w:rsid w:val="0031687D"/>
    <w:rsid w:val="00316FEA"/>
    <w:rsid w:val="00322AAA"/>
    <w:rsid w:val="0032658C"/>
    <w:rsid w:val="00330141"/>
    <w:rsid w:val="00331149"/>
    <w:rsid w:val="00357817"/>
    <w:rsid w:val="00360393"/>
    <w:rsid w:val="00361F3D"/>
    <w:rsid w:val="00370E7A"/>
    <w:rsid w:val="003714B0"/>
    <w:rsid w:val="0038123B"/>
    <w:rsid w:val="00382B86"/>
    <w:rsid w:val="003837EC"/>
    <w:rsid w:val="003B3BC9"/>
    <w:rsid w:val="003B5A4A"/>
    <w:rsid w:val="003B65BC"/>
    <w:rsid w:val="003C1B0D"/>
    <w:rsid w:val="003C31E6"/>
    <w:rsid w:val="003D2ECF"/>
    <w:rsid w:val="003D65F2"/>
    <w:rsid w:val="003D6A25"/>
    <w:rsid w:val="003E33E1"/>
    <w:rsid w:val="003F033B"/>
    <w:rsid w:val="003F0BCE"/>
    <w:rsid w:val="003F5591"/>
    <w:rsid w:val="003F7832"/>
    <w:rsid w:val="004022E3"/>
    <w:rsid w:val="004025BA"/>
    <w:rsid w:val="00402BF6"/>
    <w:rsid w:val="00405DC6"/>
    <w:rsid w:val="0041399D"/>
    <w:rsid w:val="00416F73"/>
    <w:rsid w:val="00420A94"/>
    <w:rsid w:val="00424F7D"/>
    <w:rsid w:val="00430907"/>
    <w:rsid w:val="00435D1D"/>
    <w:rsid w:val="0043701A"/>
    <w:rsid w:val="00441434"/>
    <w:rsid w:val="00444BE0"/>
    <w:rsid w:val="00452563"/>
    <w:rsid w:val="004545C3"/>
    <w:rsid w:val="00455649"/>
    <w:rsid w:val="00460DA4"/>
    <w:rsid w:val="00460DB1"/>
    <w:rsid w:val="00472E80"/>
    <w:rsid w:val="00482E9A"/>
    <w:rsid w:val="00483849"/>
    <w:rsid w:val="00484D2B"/>
    <w:rsid w:val="00485E9B"/>
    <w:rsid w:val="00490981"/>
    <w:rsid w:val="00492CEA"/>
    <w:rsid w:val="00494C3C"/>
    <w:rsid w:val="00494D97"/>
    <w:rsid w:val="0049609A"/>
    <w:rsid w:val="004A2084"/>
    <w:rsid w:val="004A30FB"/>
    <w:rsid w:val="004A5AA1"/>
    <w:rsid w:val="004B18A0"/>
    <w:rsid w:val="004B2B7E"/>
    <w:rsid w:val="004B4E46"/>
    <w:rsid w:val="004B522F"/>
    <w:rsid w:val="004C21F6"/>
    <w:rsid w:val="004C60C6"/>
    <w:rsid w:val="004C7301"/>
    <w:rsid w:val="004E0178"/>
    <w:rsid w:val="004F41D9"/>
    <w:rsid w:val="004F67D5"/>
    <w:rsid w:val="004F7570"/>
    <w:rsid w:val="00522349"/>
    <w:rsid w:val="00522D1F"/>
    <w:rsid w:val="005330CD"/>
    <w:rsid w:val="005331F9"/>
    <w:rsid w:val="005351C0"/>
    <w:rsid w:val="00536156"/>
    <w:rsid w:val="00537418"/>
    <w:rsid w:val="00537B62"/>
    <w:rsid w:val="00540D26"/>
    <w:rsid w:val="00541DE7"/>
    <w:rsid w:val="00552196"/>
    <w:rsid w:val="00553EA8"/>
    <w:rsid w:val="0055456D"/>
    <w:rsid w:val="00560A35"/>
    <w:rsid w:val="00561387"/>
    <w:rsid w:val="00562B88"/>
    <w:rsid w:val="00563BFF"/>
    <w:rsid w:val="00564DDD"/>
    <w:rsid w:val="00565E4D"/>
    <w:rsid w:val="00570EA1"/>
    <w:rsid w:val="0057297F"/>
    <w:rsid w:val="00573593"/>
    <w:rsid w:val="00576848"/>
    <w:rsid w:val="00576E42"/>
    <w:rsid w:val="00577A97"/>
    <w:rsid w:val="00580F99"/>
    <w:rsid w:val="00580FD1"/>
    <w:rsid w:val="0058123D"/>
    <w:rsid w:val="00582335"/>
    <w:rsid w:val="005837E4"/>
    <w:rsid w:val="00595C9D"/>
    <w:rsid w:val="005A0C45"/>
    <w:rsid w:val="005A0E67"/>
    <w:rsid w:val="005A101A"/>
    <w:rsid w:val="005A1CDB"/>
    <w:rsid w:val="005A68DA"/>
    <w:rsid w:val="005B11D9"/>
    <w:rsid w:val="005B3E12"/>
    <w:rsid w:val="005C6F8A"/>
    <w:rsid w:val="005D06D0"/>
    <w:rsid w:val="005D7943"/>
    <w:rsid w:val="005F0BEC"/>
    <w:rsid w:val="005F19A9"/>
    <w:rsid w:val="00604B4B"/>
    <w:rsid w:val="00604DB3"/>
    <w:rsid w:val="00606E79"/>
    <w:rsid w:val="00610A42"/>
    <w:rsid w:val="00621BD4"/>
    <w:rsid w:val="006223DB"/>
    <w:rsid w:val="00625675"/>
    <w:rsid w:val="00630992"/>
    <w:rsid w:val="006309F4"/>
    <w:rsid w:val="00642744"/>
    <w:rsid w:val="00642C41"/>
    <w:rsid w:val="00643436"/>
    <w:rsid w:val="00643D82"/>
    <w:rsid w:val="00644506"/>
    <w:rsid w:val="00645BE5"/>
    <w:rsid w:val="00645EBB"/>
    <w:rsid w:val="00647402"/>
    <w:rsid w:val="0065545B"/>
    <w:rsid w:val="00662FD3"/>
    <w:rsid w:val="00665652"/>
    <w:rsid w:val="00672110"/>
    <w:rsid w:val="006734E8"/>
    <w:rsid w:val="00674E37"/>
    <w:rsid w:val="00676A22"/>
    <w:rsid w:val="006814D9"/>
    <w:rsid w:val="00686F6E"/>
    <w:rsid w:val="0069220C"/>
    <w:rsid w:val="006A1FDD"/>
    <w:rsid w:val="006A4D15"/>
    <w:rsid w:val="006B4CD0"/>
    <w:rsid w:val="006B6A21"/>
    <w:rsid w:val="006C2870"/>
    <w:rsid w:val="006C6316"/>
    <w:rsid w:val="006C6DD1"/>
    <w:rsid w:val="006D645A"/>
    <w:rsid w:val="006E177C"/>
    <w:rsid w:val="006E24F6"/>
    <w:rsid w:val="006E2676"/>
    <w:rsid w:val="006E29C6"/>
    <w:rsid w:val="006E44ED"/>
    <w:rsid w:val="006F05A3"/>
    <w:rsid w:val="006F4667"/>
    <w:rsid w:val="006F5D7D"/>
    <w:rsid w:val="00701E0D"/>
    <w:rsid w:val="0070473C"/>
    <w:rsid w:val="0071256D"/>
    <w:rsid w:val="00712E39"/>
    <w:rsid w:val="007137B2"/>
    <w:rsid w:val="00713FBB"/>
    <w:rsid w:val="00715001"/>
    <w:rsid w:val="00716404"/>
    <w:rsid w:val="007211BA"/>
    <w:rsid w:val="00726898"/>
    <w:rsid w:val="00726D1A"/>
    <w:rsid w:val="00727C30"/>
    <w:rsid w:val="007317CC"/>
    <w:rsid w:val="00734B94"/>
    <w:rsid w:val="00735706"/>
    <w:rsid w:val="00750E90"/>
    <w:rsid w:val="007600FD"/>
    <w:rsid w:val="00762E7E"/>
    <w:rsid w:val="00765D1B"/>
    <w:rsid w:val="00775A57"/>
    <w:rsid w:val="0078074C"/>
    <w:rsid w:val="00790937"/>
    <w:rsid w:val="00792385"/>
    <w:rsid w:val="00796A4B"/>
    <w:rsid w:val="00797303"/>
    <w:rsid w:val="00797C42"/>
    <w:rsid w:val="007A2751"/>
    <w:rsid w:val="007A293F"/>
    <w:rsid w:val="007A65B4"/>
    <w:rsid w:val="007B1123"/>
    <w:rsid w:val="007B4B11"/>
    <w:rsid w:val="007C33DF"/>
    <w:rsid w:val="007D060A"/>
    <w:rsid w:val="007D2BBD"/>
    <w:rsid w:val="007D7ECF"/>
    <w:rsid w:val="007E61B9"/>
    <w:rsid w:val="007F110B"/>
    <w:rsid w:val="007F4777"/>
    <w:rsid w:val="007F4837"/>
    <w:rsid w:val="007F5D83"/>
    <w:rsid w:val="0080123E"/>
    <w:rsid w:val="00801BCA"/>
    <w:rsid w:val="0081008B"/>
    <w:rsid w:val="008135C2"/>
    <w:rsid w:val="008272EB"/>
    <w:rsid w:val="0083607D"/>
    <w:rsid w:val="00836845"/>
    <w:rsid w:val="00837A1A"/>
    <w:rsid w:val="008421C5"/>
    <w:rsid w:val="00844782"/>
    <w:rsid w:val="008448A4"/>
    <w:rsid w:val="008454BC"/>
    <w:rsid w:val="00852A3A"/>
    <w:rsid w:val="00852C57"/>
    <w:rsid w:val="0086031A"/>
    <w:rsid w:val="008667A9"/>
    <w:rsid w:val="008668C3"/>
    <w:rsid w:val="00882FA5"/>
    <w:rsid w:val="00885F39"/>
    <w:rsid w:val="0088732D"/>
    <w:rsid w:val="0089198E"/>
    <w:rsid w:val="0089373B"/>
    <w:rsid w:val="008A6760"/>
    <w:rsid w:val="008A757A"/>
    <w:rsid w:val="008B10B3"/>
    <w:rsid w:val="008B2B93"/>
    <w:rsid w:val="008B3D2C"/>
    <w:rsid w:val="008B5B08"/>
    <w:rsid w:val="008B5ECC"/>
    <w:rsid w:val="008C50AE"/>
    <w:rsid w:val="008C69BD"/>
    <w:rsid w:val="008D1784"/>
    <w:rsid w:val="008D1C0E"/>
    <w:rsid w:val="008D4F0C"/>
    <w:rsid w:val="00901814"/>
    <w:rsid w:val="009029B4"/>
    <w:rsid w:val="00902DB4"/>
    <w:rsid w:val="00903F56"/>
    <w:rsid w:val="00907A47"/>
    <w:rsid w:val="00907B8A"/>
    <w:rsid w:val="00910F6F"/>
    <w:rsid w:val="00915333"/>
    <w:rsid w:val="009239D0"/>
    <w:rsid w:val="00926A91"/>
    <w:rsid w:val="00940BEC"/>
    <w:rsid w:val="00942367"/>
    <w:rsid w:val="0094460D"/>
    <w:rsid w:val="009459FC"/>
    <w:rsid w:val="00955C7C"/>
    <w:rsid w:val="00963324"/>
    <w:rsid w:val="00964E59"/>
    <w:rsid w:val="00970D83"/>
    <w:rsid w:val="00972929"/>
    <w:rsid w:val="00985B86"/>
    <w:rsid w:val="00991AC5"/>
    <w:rsid w:val="00991F92"/>
    <w:rsid w:val="00993EF1"/>
    <w:rsid w:val="00994E6F"/>
    <w:rsid w:val="009961A0"/>
    <w:rsid w:val="00997609"/>
    <w:rsid w:val="009A7BE1"/>
    <w:rsid w:val="009B44D9"/>
    <w:rsid w:val="009B482B"/>
    <w:rsid w:val="009C1375"/>
    <w:rsid w:val="009C2762"/>
    <w:rsid w:val="009C357B"/>
    <w:rsid w:val="009D0FA5"/>
    <w:rsid w:val="009D4C25"/>
    <w:rsid w:val="009D6CF2"/>
    <w:rsid w:val="009D7233"/>
    <w:rsid w:val="009E07FB"/>
    <w:rsid w:val="009E2FD1"/>
    <w:rsid w:val="009E4351"/>
    <w:rsid w:val="009E5083"/>
    <w:rsid w:val="009E7E30"/>
    <w:rsid w:val="00A016BD"/>
    <w:rsid w:val="00A028C7"/>
    <w:rsid w:val="00A1113F"/>
    <w:rsid w:val="00A11322"/>
    <w:rsid w:val="00A14839"/>
    <w:rsid w:val="00A179FD"/>
    <w:rsid w:val="00A22EE1"/>
    <w:rsid w:val="00A258E6"/>
    <w:rsid w:val="00A27BED"/>
    <w:rsid w:val="00A326F4"/>
    <w:rsid w:val="00A353DC"/>
    <w:rsid w:val="00A37298"/>
    <w:rsid w:val="00A55BEC"/>
    <w:rsid w:val="00A56084"/>
    <w:rsid w:val="00A6249F"/>
    <w:rsid w:val="00A63B3E"/>
    <w:rsid w:val="00A64732"/>
    <w:rsid w:val="00A723ED"/>
    <w:rsid w:val="00A72882"/>
    <w:rsid w:val="00A93205"/>
    <w:rsid w:val="00A94AC8"/>
    <w:rsid w:val="00A95BA9"/>
    <w:rsid w:val="00AA0E2D"/>
    <w:rsid w:val="00AA1BDA"/>
    <w:rsid w:val="00AA2B79"/>
    <w:rsid w:val="00AB2084"/>
    <w:rsid w:val="00AB2526"/>
    <w:rsid w:val="00AB32A8"/>
    <w:rsid w:val="00AB556C"/>
    <w:rsid w:val="00AB6158"/>
    <w:rsid w:val="00AC1CB5"/>
    <w:rsid w:val="00AC302D"/>
    <w:rsid w:val="00AC553C"/>
    <w:rsid w:val="00AD02B4"/>
    <w:rsid w:val="00AD065D"/>
    <w:rsid w:val="00AD2ED9"/>
    <w:rsid w:val="00AD382A"/>
    <w:rsid w:val="00AD4138"/>
    <w:rsid w:val="00AD4BF5"/>
    <w:rsid w:val="00AE2C38"/>
    <w:rsid w:val="00AF27EC"/>
    <w:rsid w:val="00AF2A01"/>
    <w:rsid w:val="00AF3962"/>
    <w:rsid w:val="00B0317D"/>
    <w:rsid w:val="00B037E5"/>
    <w:rsid w:val="00B045DA"/>
    <w:rsid w:val="00B05070"/>
    <w:rsid w:val="00B078C7"/>
    <w:rsid w:val="00B11A3D"/>
    <w:rsid w:val="00B124F6"/>
    <w:rsid w:val="00B14386"/>
    <w:rsid w:val="00B14956"/>
    <w:rsid w:val="00B16832"/>
    <w:rsid w:val="00B40361"/>
    <w:rsid w:val="00B40E00"/>
    <w:rsid w:val="00B44F58"/>
    <w:rsid w:val="00B5227E"/>
    <w:rsid w:val="00B53E4B"/>
    <w:rsid w:val="00B56317"/>
    <w:rsid w:val="00B5793E"/>
    <w:rsid w:val="00B604C2"/>
    <w:rsid w:val="00B622EF"/>
    <w:rsid w:val="00B74AF5"/>
    <w:rsid w:val="00B751C0"/>
    <w:rsid w:val="00B770E3"/>
    <w:rsid w:val="00B924FB"/>
    <w:rsid w:val="00B930B9"/>
    <w:rsid w:val="00B96D77"/>
    <w:rsid w:val="00BA0EE9"/>
    <w:rsid w:val="00BA10EF"/>
    <w:rsid w:val="00BA25B3"/>
    <w:rsid w:val="00BA61EF"/>
    <w:rsid w:val="00BA7420"/>
    <w:rsid w:val="00BB1B1E"/>
    <w:rsid w:val="00BB457B"/>
    <w:rsid w:val="00BD3493"/>
    <w:rsid w:val="00BD3A17"/>
    <w:rsid w:val="00BD615D"/>
    <w:rsid w:val="00BD65EE"/>
    <w:rsid w:val="00BD73F6"/>
    <w:rsid w:val="00BD77AB"/>
    <w:rsid w:val="00BE3124"/>
    <w:rsid w:val="00BE6B51"/>
    <w:rsid w:val="00C104BF"/>
    <w:rsid w:val="00C104CA"/>
    <w:rsid w:val="00C12870"/>
    <w:rsid w:val="00C1326E"/>
    <w:rsid w:val="00C210E0"/>
    <w:rsid w:val="00C22992"/>
    <w:rsid w:val="00C24909"/>
    <w:rsid w:val="00C27B66"/>
    <w:rsid w:val="00C31C3C"/>
    <w:rsid w:val="00C35A8F"/>
    <w:rsid w:val="00C376FF"/>
    <w:rsid w:val="00C42957"/>
    <w:rsid w:val="00C458CA"/>
    <w:rsid w:val="00C47FE2"/>
    <w:rsid w:val="00C50CAF"/>
    <w:rsid w:val="00C5141C"/>
    <w:rsid w:val="00C65699"/>
    <w:rsid w:val="00C73DF5"/>
    <w:rsid w:val="00C747D2"/>
    <w:rsid w:val="00C771AA"/>
    <w:rsid w:val="00C84BE1"/>
    <w:rsid w:val="00CA1CA0"/>
    <w:rsid w:val="00CA2B35"/>
    <w:rsid w:val="00CA3997"/>
    <w:rsid w:val="00CA4277"/>
    <w:rsid w:val="00CA61B6"/>
    <w:rsid w:val="00CA6681"/>
    <w:rsid w:val="00CA7EAA"/>
    <w:rsid w:val="00CB2D48"/>
    <w:rsid w:val="00CB3159"/>
    <w:rsid w:val="00CB3274"/>
    <w:rsid w:val="00CC214B"/>
    <w:rsid w:val="00CC5B95"/>
    <w:rsid w:val="00CC7286"/>
    <w:rsid w:val="00CD0CCD"/>
    <w:rsid w:val="00CD396E"/>
    <w:rsid w:val="00CD7744"/>
    <w:rsid w:val="00CE0985"/>
    <w:rsid w:val="00CE50DC"/>
    <w:rsid w:val="00CF220C"/>
    <w:rsid w:val="00CF3B6E"/>
    <w:rsid w:val="00CF7538"/>
    <w:rsid w:val="00CF7CE2"/>
    <w:rsid w:val="00D00D1A"/>
    <w:rsid w:val="00D04C0B"/>
    <w:rsid w:val="00D05160"/>
    <w:rsid w:val="00D05A8E"/>
    <w:rsid w:val="00D05D0B"/>
    <w:rsid w:val="00D11468"/>
    <w:rsid w:val="00D11848"/>
    <w:rsid w:val="00D159EE"/>
    <w:rsid w:val="00D179DF"/>
    <w:rsid w:val="00D24A1C"/>
    <w:rsid w:val="00D270BF"/>
    <w:rsid w:val="00D47B4E"/>
    <w:rsid w:val="00D47C4D"/>
    <w:rsid w:val="00D54381"/>
    <w:rsid w:val="00D579DF"/>
    <w:rsid w:val="00D60FA0"/>
    <w:rsid w:val="00D63846"/>
    <w:rsid w:val="00D63A4B"/>
    <w:rsid w:val="00D6669F"/>
    <w:rsid w:val="00D66CF4"/>
    <w:rsid w:val="00D67046"/>
    <w:rsid w:val="00D70A23"/>
    <w:rsid w:val="00D757A2"/>
    <w:rsid w:val="00D76812"/>
    <w:rsid w:val="00D7731D"/>
    <w:rsid w:val="00D80A35"/>
    <w:rsid w:val="00D827CD"/>
    <w:rsid w:val="00D86E3F"/>
    <w:rsid w:val="00D8784C"/>
    <w:rsid w:val="00D94D94"/>
    <w:rsid w:val="00DA264E"/>
    <w:rsid w:val="00DA5194"/>
    <w:rsid w:val="00DA5F98"/>
    <w:rsid w:val="00DA6096"/>
    <w:rsid w:val="00DA60F5"/>
    <w:rsid w:val="00DA75DD"/>
    <w:rsid w:val="00DB2C23"/>
    <w:rsid w:val="00DB7CD9"/>
    <w:rsid w:val="00DD4760"/>
    <w:rsid w:val="00DD57DF"/>
    <w:rsid w:val="00DE02F7"/>
    <w:rsid w:val="00DE6262"/>
    <w:rsid w:val="00DE7AB6"/>
    <w:rsid w:val="00DF0C37"/>
    <w:rsid w:val="00DF4C9E"/>
    <w:rsid w:val="00DF7AA9"/>
    <w:rsid w:val="00E02A57"/>
    <w:rsid w:val="00E15323"/>
    <w:rsid w:val="00E1644A"/>
    <w:rsid w:val="00E256E5"/>
    <w:rsid w:val="00E26B7C"/>
    <w:rsid w:val="00E303C1"/>
    <w:rsid w:val="00E31068"/>
    <w:rsid w:val="00E3165F"/>
    <w:rsid w:val="00E378DE"/>
    <w:rsid w:val="00E37ED4"/>
    <w:rsid w:val="00E51FC0"/>
    <w:rsid w:val="00E52547"/>
    <w:rsid w:val="00E53DDE"/>
    <w:rsid w:val="00E56E94"/>
    <w:rsid w:val="00E57D01"/>
    <w:rsid w:val="00E65F8A"/>
    <w:rsid w:val="00E7271E"/>
    <w:rsid w:val="00E74388"/>
    <w:rsid w:val="00E7560F"/>
    <w:rsid w:val="00E84A2D"/>
    <w:rsid w:val="00E851A9"/>
    <w:rsid w:val="00E86A18"/>
    <w:rsid w:val="00E91131"/>
    <w:rsid w:val="00E92A0F"/>
    <w:rsid w:val="00EA18A6"/>
    <w:rsid w:val="00EA5A62"/>
    <w:rsid w:val="00EA7FEB"/>
    <w:rsid w:val="00EB4357"/>
    <w:rsid w:val="00EC0C69"/>
    <w:rsid w:val="00EC218F"/>
    <w:rsid w:val="00EC57AB"/>
    <w:rsid w:val="00ED1EA7"/>
    <w:rsid w:val="00ED218B"/>
    <w:rsid w:val="00ED7181"/>
    <w:rsid w:val="00EE3987"/>
    <w:rsid w:val="00EF4784"/>
    <w:rsid w:val="00EF4A85"/>
    <w:rsid w:val="00EF6DE8"/>
    <w:rsid w:val="00F00B80"/>
    <w:rsid w:val="00F01BE0"/>
    <w:rsid w:val="00F040C0"/>
    <w:rsid w:val="00F048CB"/>
    <w:rsid w:val="00F06C96"/>
    <w:rsid w:val="00F07B6F"/>
    <w:rsid w:val="00F101D7"/>
    <w:rsid w:val="00F10626"/>
    <w:rsid w:val="00F10BCF"/>
    <w:rsid w:val="00F11066"/>
    <w:rsid w:val="00F114A3"/>
    <w:rsid w:val="00F1213F"/>
    <w:rsid w:val="00F270AA"/>
    <w:rsid w:val="00F27E51"/>
    <w:rsid w:val="00F37A9B"/>
    <w:rsid w:val="00F41515"/>
    <w:rsid w:val="00F5002D"/>
    <w:rsid w:val="00F51664"/>
    <w:rsid w:val="00F60245"/>
    <w:rsid w:val="00F630E5"/>
    <w:rsid w:val="00F67E26"/>
    <w:rsid w:val="00F704C3"/>
    <w:rsid w:val="00F739CF"/>
    <w:rsid w:val="00F748F9"/>
    <w:rsid w:val="00F814C2"/>
    <w:rsid w:val="00F8231E"/>
    <w:rsid w:val="00F85682"/>
    <w:rsid w:val="00F96C6B"/>
    <w:rsid w:val="00F97EC7"/>
    <w:rsid w:val="00FA1059"/>
    <w:rsid w:val="00FA58F0"/>
    <w:rsid w:val="00FA72AB"/>
    <w:rsid w:val="00FB28A9"/>
    <w:rsid w:val="00FB2D4E"/>
    <w:rsid w:val="00FB2F13"/>
    <w:rsid w:val="00FB6B39"/>
    <w:rsid w:val="00FC0098"/>
    <w:rsid w:val="00FC38C5"/>
    <w:rsid w:val="00FC5350"/>
    <w:rsid w:val="00FC7C22"/>
    <w:rsid w:val="00FD180C"/>
    <w:rsid w:val="00FD362A"/>
    <w:rsid w:val="00FE080D"/>
    <w:rsid w:val="00FE3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597A9"/>
  <w14:defaultImageDpi w14:val="300"/>
  <w15:docId w15:val="{D99A051B-35EC-B448-9C18-4B17B9D5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57B"/>
  </w:style>
  <w:style w:type="paragraph" w:styleId="Heading1">
    <w:name w:val="heading 1"/>
    <w:basedOn w:val="Normal"/>
    <w:next w:val="Normal"/>
    <w:link w:val="Heading1Char"/>
    <w:uiPriority w:val="9"/>
    <w:qFormat/>
    <w:rsid w:val="001F4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48D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F48D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F48D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F48D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F48D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57B"/>
    <w:pPr>
      <w:ind w:left="720"/>
      <w:contextualSpacing/>
    </w:pPr>
  </w:style>
  <w:style w:type="character" w:styleId="Hyperlink">
    <w:name w:val="Hyperlink"/>
    <w:basedOn w:val="DefaultParagraphFont"/>
    <w:uiPriority w:val="99"/>
    <w:unhideWhenUsed/>
    <w:rsid w:val="009C357B"/>
    <w:rPr>
      <w:color w:val="0000FF" w:themeColor="hyperlink"/>
      <w:u w:val="single"/>
    </w:rPr>
  </w:style>
  <w:style w:type="paragraph" w:styleId="PlainText">
    <w:name w:val="Plain Text"/>
    <w:basedOn w:val="Normal"/>
    <w:link w:val="PlainTextChar"/>
    <w:rsid w:val="009C357B"/>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C357B"/>
    <w:rPr>
      <w:rFonts w:ascii="Courier New" w:eastAsia="Times New Roman" w:hAnsi="Courier New" w:cs="Times New Roman"/>
      <w:sz w:val="20"/>
      <w:szCs w:val="20"/>
    </w:rPr>
  </w:style>
  <w:style w:type="paragraph" w:styleId="Footer">
    <w:name w:val="footer"/>
    <w:basedOn w:val="Normal"/>
    <w:link w:val="FooterChar"/>
    <w:uiPriority w:val="99"/>
    <w:unhideWhenUsed/>
    <w:rsid w:val="009C357B"/>
    <w:pPr>
      <w:tabs>
        <w:tab w:val="center" w:pos="4320"/>
        <w:tab w:val="right" w:pos="8640"/>
      </w:tabs>
    </w:pPr>
  </w:style>
  <w:style w:type="character" w:customStyle="1" w:styleId="FooterChar">
    <w:name w:val="Footer Char"/>
    <w:basedOn w:val="DefaultParagraphFont"/>
    <w:link w:val="Footer"/>
    <w:uiPriority w:val="99"/>
    <w:rsid w:val="009C357B"/>
  </w:style>
  <w:style w:type="character" w:styleId="PageNumber">
    <w:name w:val="page number"/>
    <w:basedOn w:val="DefaultParagraphFont"/>
    <w:uiPriority w:val="99"/>
    <w:semiHidden/>
    <w:unhideWhenUsed/>
    <w:rsid w:val="009C357B"/>
  </w:style>
  <w:style w:type="character" w:styleId="FollowedHyperlink">
    <w:name w:val="FollowedHyperlink"/>
    <w:basedOn w:val="DefaultParagraphFont"/>
    <w:uiPriority w:val="99"/>
    <w:semiHidden/>
    <w:unhideWhenUsed/>
    <w:rsid w:val="002D43E9"/>
    <w:rPr>
      <w:color w:val="800080" w:themeColor="followedHyperlink"/>
      <w:u w:val="single"/>
    </w:rPr>
  </w:style>
  <w:style w:type="paragraph" w:styleId="BalloonText">
    <w:name w:val="Balloon Text"/>
    <w:basedOn w:val="Normal"/>
    <w:link w:val="BalloonTextChar"/>
    <w:uiPriority w:val="99"/>
    <w:semiHidden/>
    <w:unhideWhenUsed/>
    <w:rsid w:val="006721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2110"/>
    <w:rPr>
      <w:rFonts w:ascii="Lucida Grande" w:hAnsi="Lucida Grande" w:cs="Lucida Grande"/>
      <w:sz w:val="18"/>
      <w:szCs w:val="18"/>
    </w:rPr>
  </w:style>
  <w:style w:type="paragraph" w:styleId="NormalWeb">
    <w:name w:val="Normal (Web)"/>
    <w:basedOn w:val="Normal"/>
    <w:uiPriority w:val="99"/>
    <w:unhideWhenUsed/>
    <w:rsid w:val="00565E4D"/>
    <w:rPr>
      <w:rFonts w:ascii="Times New Roman" w:hAnsi="Times New Roman" w:cs="Times New Roman"/>
    </w:rPr>
  </w:style>
  <w:style w:type="character" w:customStyle="1" w:styleId="apple-converted-space">
    <w:name w:val="apple-converted-space"/>
    <w:basedOn w:val="DefaultParagraphFont"/>
    <w:rsid w:val="00C376FF"/>
  </w:style>
  <w:style w:type="paragraph" w:customStyle="1" w:styleId="HeaderFooter">
    <w:name w:val="Header &amp; Footer"/>
    <w:rsid w:val="00563BFF"/>
    <w:pPr>
      <w:tabs>
        <w:tab w:val="right" w:pos="9360"/>
      </w:tabs>
    </w:pPr>
    <w:rPr>
      <w:rFonts w:ascii="Helvetica" w:eastAsia="ヒラギノ角ゴ Pro W3" w:hAnsi="Helvetica" w:cs="Times New Roman"/>
      <w:color w:val="000000"/>
      <w:sz w:val="20"/>
      <w:szCs w:val="20"/>
    </w:rPr>
  </w:style>
  <w:style w:type="paragraph" w:customStyle="1" w:styleId="imported-FreeForm">
    <w:name w:val="imported-Free Form"/>
    <w:rsid w:val="00563BFF"/>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B045DA"/>
    <w:pPr>
      <w:tabs>
        <w:tab w:val="center" w:pos="4320"/>
        <w:tab w:val="right" w:pos="8640"/>
      </w:tabs>
    </w:pPr>
  </w:style>
  <w:style w:type="character" w:customStyle="1" w:styleId="HeaderChar">
    <w:name w:val="Header Char"/>
    <w:basedOn w:val="DefaultParagraphFont"/>
    <w:link w:val="Header"/>
    <w:uiPriority w:val="99"/>
    <w:rsid w:val="00B045DA"/>
  </w:style>
  <w:style w:type="character" w:customStyle="1" w:styleId="currenthithighlight">
    <w:name w:val="currenthithighlight"/>
    <w:basedOn w:val="DefaultParagraphFont"/>
    <w:rsid w:val="00056C85"/>
  </w:style>
  <w:style w:type="character" w:styleId="UnresolvedMention">
    <w:name w:val="Unresolved Mention"/>
    <w:basedOn w:val="DefaultParagraphFont"/>
    <w:uiPriority w:val="99"/>
    <w:semiHidden/>
    <w:unhideWhenUsed/>
    <w:rsid w:val="00056C85"/>
    <w:rPr>
      <w:color w:val="605E5C"/>
      <w:shd w:val="clear" w:color="auto" w:fill="E1DFDD"/>
    </w:rPr>
  </w:style>
  <w:style w:type="character" w:customStyle="1" w:styleId="Heading1Char">
    <w:name w:val="Heading 1 Char"/>
    <w:basedOn w:val="DefaultParagraphFont"/>
    <w:link w:val="Heading1"/>
    <w:uiPriority w:val="9"/>
    <w:rsid w:val="001F48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F48D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F48DF"/>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1F48D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1F48D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1F48D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BD615D"/>
    <w:rPr>
      <w:b/>
      <w:bCs/>
    </w:rPr>
  </w:style>
  <w:style w:type="character" w:styleId="Emphasis">
    <w:name w:val="Emphasis"/>
    <w:basedOn w:val="DefaultParagraphFont"/>
    <w:uiPriority w:val="20"/>
    <w:qFormat/>
    <w:rsid w:val="00D77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438">
      <w:bodyDiv w:val="1"/>
      <w:marLeft w:val="0"/>
      <w:marRight w:val="0"/>
      <w:marTop w:val="0"/>
      <w:marBottom w:val="0"/>
      <w:divBdr>
        <w:top w:val="none" w:sz="0" w:space="0" w:color="auto"/>
        <w:left w:val="none" w:sz="0" w:space="0" w:color="auto"/>
        <w:bottom w:val="none" w:sz="0" w:space="0" w:color="auto"/>
        <w:right w:val="none" w:sz="0" w:space="0" w:color="auto"/>
      </w:divBdr>
    </w:div>
    <w:div w:id="85153924">
      <w:bodyDiv w:val="1"/>
      <w:marLeft w:val="0"/>
      <w:marRight w:val="0"/>
      <w:marTop w:val="0"/>
      <w:marBottom w:val="0"/>
      <w:divBdr>
        <w:top w:val="none" w:sz="0" w:space="0" w:color="auto"/>
        <w:left w:val="none" w:sz="0" w:space="0" w:color="auto"/>
        <w:bottom w:val="none" w:sz="0" w:space="0" w:color="auto"/>
        <w:right w:val="none" w:sz="0" w:space="0" w:color="auto"/>
      </w:divBdr>
    </w:div>
    <w:div w:id="218136058">
      <w:bodyDiv w:val="1"/>
      <w:marLeft w:val="0"/>
      <w:marRight w:val="0"/>
      <w:marTop w:val="0"/>
      <w:marBottom w:val="0"/>
      <w:divBdr>
        <w:top w:val="none" w:sz="0" w:space="0" w:color="auto"/>
        <w:left w:val="none" w:sz="0" w:space="0" w:color="auto"/>
        <w:bottom w:val="none" w:sz="0" w:space="0" w:color="auto"/>
        <w:right w:val="none" w:sz="0" w:space="0" w:color="auto"/>
      </w:divBdr>
    </w:div>
    <w:div w:id="349988179">
      <w:bodyDiv w:val="1"/>
      <w:marLeft w:val="0"/>
      <w:marRight w:val="0"/>
      <w:marTop w:val="0"/>
      <w:marBottom w:val="0"/>
      <w:divBdr>
        <w:top w:val="none" w:sz="0" w:space="0" w:color="auto"/>
        <w:left w:val="none" w:sz="0" w:space="0" w:color="auto"/>
        <w:bottom w:val="none" w:sz="0" w:space="0" w:color="auto"/>
        <w:right w:val="none" w:sz="0" w:space="0" w:color="auto"/>
      </w:divBdr>
    </w:div>
    <w:div w:id="447507651">
      <w:bodyDiv w:val="1"/>
      <w:marLeft w:val="0"/>
      <w:marRight w:val="0"/>
      <w:marTop w:val="0"/>
      <w:marBottom w:val="0"/>
      <w:divBdr>
        <w:top w:val="none" w:sz="0" w:space="0" w:color="auto"/>
        <w:left w:val="none" w:sz="0" w:space="0" w:color="auto"/>
        <w:bottom w:val="none" w:sz="0" w:space="0" w:color="auto"/>
        <w:right w:val="none" w:sz="0" w:space="0" w:color="auto"/>
      </w:divBdr>
    </w:div>
    <w:div w:id="459154690">
      <w:bodyDiv w:val="1"/>
      <w:marLeft w:val="0"/>
      <w:marRight w:val="0"/>
      <w:marTop w:val="0"/>
      <w:marBottom w:val="0"/>
      <w:divBdr>
        <w:top w:val="none" w:sz="0" w:space="0" w:color="auto"/>
        <w:left w:val="none" w:sz="0" w:space="0" w:color="auto"/>
        <w:bottom w:val="none" w:sz="0" w:space="0" w:color="auto"/>
        <w:right w:val="none" w:sz="0" w:space="0" w:color="auto"/>
      </w:divBdr>
    </w:div>
    <w:div w:id="462038132">
      <w:bodyDiv w:val="1"/>
      <w:marLeft w:val="0"/>
      <w:marRight w:val="0"/>
      <w:marTop w:val="0"/>
      <w:marBottom w:val="0"/>
      <w:divBdr>
        <w:top w:val="none" w:sz="0" w:space="0" w:color="auto"/>
        <w:left w:val="none" w:sz="0" w:space="0" w:color="auto"/>
        <w:bottom w:val="none" w:sz="0" w:space="0" w:color="auto"/>
        <w:right w:val="none" w:sz="0" w:space="0" w:color="auto"/>
      </w:divBdr>
    </w:div>
    <w:div w:id="471873626">
      <w:bodyDiv w:val="1"/>
      <w:marLeft w:val="0"/>
      <w:marRight w:val="0"/>
      <w:marTop w:val="0"/>
      <w:marBottom w:val="0"/>
      <w:divBdr>
        <w:top w:val="none" w:sz="0" w:space="0" w:color="auto"/>
        <w:left w:val="none" w:sz="0" w:space="0" w:color="auto"/>
        <w:bottom w:val="none" w:sz="0" w:space="0" w:color="auto"/>
        <w:right w:val="none" w:sz="0" w:space="0" w:color="auto"/>
      </w:divBdr>
    </w:div>
    <w:div w:id="517810386">
      <w:bodyDiv w:val="1"/>
      <w:marLeft w:val="0"/>
      <w:marRight w:val="0"/>
      <w:marTop w:val="0"/>
      <w:marBottom w:val="0"/>
      <w:divBdr>
        <w:top w:val="none" w:sz="0" w:space="0" w:color="auto"/>
        <w:left w:val="none" w:sz="0" w:space="0" w:color="auto"/>
        <w:bottom w:val="none" w:sz="0" w:space="0" w:color="auto"/>
        <w:right w:val="none" w:sz="0" w:space="0" w:color="auto"/>
      </w:divBdr>
    </w:div>
    <w:div w:id="577786780">
      <w:bodyDiv w:val="1"/>
      <w:marLeft w:val="0"/>
      <w:marRight w:val="0"/>
      <w:marTop w:val="0"/>
      <w:marBottom w:val="0"/>
      <w:divBdr>
        <w:top w:val="none" w:sz="0" w:space="0" w:color="auto"/>
        <w:left w:val="none" w:sz="0" w:space="0" w:color="auto"/>
        <w:bottom w:val="none" w:sz="0" w:space="0" w:color="auto"/>
        <w:right w:val="none" w:sz="0" w:space="0" w:color="auto"/>
      </w:divBdr>
      <w:divsChild>
        <w:div w:id="648096747">
          <w:marLeft w:val="0"/>
          <w:marRight w:val="0"/>
          <w:marTop w:val="0"/>
          <w:marBottom w:val="0"/>
          <w:divBdr>
            <w:top w:val="none" w:sz="0" w:space="0" w:color="auto"/>
            <w:left w:val="none" w:sz="0" w:space="0" w:color="auto"/>
            <w:bottom w:val="none" w:sz="0" w:space="0" w:color="auto"/>
            <w:right w:val="none" w:sz="0" w:space="0" w:color="auto"/>
          </w:divBdr>
        </w:div>
        <w:div w:id="1747800841">
          <w:marLeft w:val="0"/>
          <w:marRight w:val="0"/>
          <w:marTop w:val="0"/>
          <w:marBottom w:val="0"/>
          <w:divBdr>
            <w:top w:val="none" w:sz="0" w:space="0" w:color="auto"/>
            <w:left w:val="none" w:sz="0" w:space="0" w:color="auto"/>
            <w:bottom w:val="none" w:sz="0" w:space="0" w:color="auto"/>
            <w:right w:val="none" w:sz="0" w:space="0" w:color="auto"/>
          </w:divBdr>
        </w:div>
      </w:divsChild>
    </w:div>
    <w:div w:id="614794048">
      <w:bodyDiv w:val="1"/>
      <w:marLeft w:val="0"/>
      <w:marRight w:val="0"/>
      <w:marTop w:val="0"/>
      <w:marBottom w:val="0"/>
      <w:divBdr>
        <w:top w:val="none" w:sz="0" w:space="0" w:color="auto"/>
        <w:left w:val="none" w:sz="0" w:space="0" w:color="auto"/>
        <w:bottom w:val="none" w:sz="0" w:space="0" w:color="auto"/>
        <w:right w:val="none" w:sz="0" w:space="0" w:color="auto"/>
      </w:divBdr>
    </w:div>
    <w:div w:id="619921301">
      <w:bodyDiv w:val="1"/>
      <w:marLeft w:val="0"/>
      <w:marRight w:val="0"/>
      <w:marTop w:val="0"/>
      <w:marBottom w:val="0"/>
      <w:divBdr>
        <w:top w:val="none" w:sz="0" w:space="0" w:color="auto"/>
        <w:left w:val="none" w:sz="0" w:space="0" w:color="auto"/>
        <w:bottom w:val="none" w:sz="0" w:space="0" w:color="auto"/>
        <w:right w:val="none" w:sz="0" w:space="0" w:color="auto"/>
      </w:divBdr>
    </w:div>
    <w:div w:id="732042516">
      <w:bodyDiv w:val="1"/>
      <w:marLeft w:val="0"/>
      <w:marRight w:val="0"/>
      <w:marTop w:val="0"/>
      <w:marBottom w:val="0"/>
      <w:divBdr>
        <w:top w:val="none" w:sz="0" w:space="0" w:color="auto"/>
        <w:left w:val="none" w:sz="0" w:space="0" w:color="auto"/>
        <w:bottom w:val="none" w:sz="0" w:space="0" w:color="auto"/>
        <w:right w:val="none" w:sz="0" w:space="0" w:color="auto"/>
      </w:divBdr>
    </w:div>
    <w:div w:id="809782599">
      <w:bodyDiv w:val="1"/>
      <w:marLeft w:val="0"/>
      <w:marRight w:val="0"/>
      <w:marTop w:val="0"/>
      <w:marBottom w:val="0"/>
      <w:divBdr>
        <w:top w:val="none" w:sz="0" w:space="0" w:color="auto"/>
        <w:left w:val="none" w:sz="0" w:space="0" w:color="auto"/>
        <w:bottom w:val="none" w:sz="0" w:space="0" w:color="auto"/>
        <w:right w:val="none" w:sz="0" w:space="0" w:color="auto"/>
      </w:divBdr>
    </w:div>
    <w:div w:id="837618148">
      <w:bodyDiv w:val="1"/>
      <w:marLeft w:val="0"/>
      <w:marRight w:val="0"/>
      <w:marTop w:val="0"/>
      <w:marBottom w:val="0"/>
      <w:divBdr>
        <w:top w:val="none" w:sz="0" w:space="0" w:color="auto"/>
        <w:left w:val="none" w:sz="0" w:space="0" w:color="auto"/>
        <w:bottom w:val="none" w:sz="0" w:space="0" w:color="auto"/>
        <w:right w:val="none" w:sz="0" w:space="0" w:color="auto"/>
      </w:divBdr>
    </w:div>
    <w:div w:id="847184374">
      <w:bodyDiv w:val="1"/>
      <w:marLeft w:val="0"/>
      <w:marRight w:val="0"/>
      <w:marTop w:val="0"/>
      <w:marBottom w:val="0"/>
      <w:divBdr>
        <w:top w:val="none" w:sz="0" w:space="0" w:color="auto"/>
        <w:left w:val="none" w:sz="0" w:space="0" w:color="auto"/>
        <w:bottom w:val="none" w:sz="0" w:space="0" w:color="auto"/>
        <w:right w:val="none" w:sz="0" w:space="0" w:color="auto"/>
      </w:divBdr>
    </w:div>
    <w:div w:id="908222980">
      <w:bodyDiv w:val="1"/>
      <w:marLeft w:val="0"/>
      <w:marRight w:val="0"/>
      <w:marTop w:val="0"/>
      <w:marBottom w:val="0"/>
      <w:divBdr>
        <w:top w:val="none" w:sz="0" w:space="0" w:color="auto"/>
        <w:left w:val="none" w:sz="0" w:space="0" w:color="auto"/>
        <w:bottom w:val="none" w:sz="0" w:space="0" w:color="auto"/>
        <w:right w:val="none" w:sz="0" w:space="0" w:color="auto"/>
      </w:divBdr>
    </w:div>
    <w:div w:id="925114762">
      <w:bodyDiv w:val="1"/>
      <w:marLeft w:val="0"/>
      <w:marRight w:val="0"/>
      <w:marTop w:val="0"/>
      <w:marBottom w:val="0"/>
      <w:divBdr>
        <w:top w:val="none" w:sz="0" w:space="0" w:color="auto"/>
        <w:left w:val="none" w:sz="0" w:space="0" w:color="auto"/>
        <w:bottom w:val="none" w:sz="0" w:space="0" w:color="auto"/>
        <w:right w:val="none" w:sz="0" w:space="0" w:color="auto"/>
      </w:divBdr>
    </w:div>
    <w:div w:id="1033534970">
      <w:bodyDiv w:val="1"/>
      <w:marLeft w:val="0"/>
      <w:marRight w:val="0"/>
      <w:marTop w:val="0"/>
      <w:marBottom w:val="0"/>
      <w:divBdr>
        <w:top w:val="none" w:sz="0" w:space="0" w:color="auto"/>
        <w:left w:val="none" w:sz="0" w:space="0" w:color="auto"/>
        <w:bottom w:val="none" w:sz="0" w:space="0" w:color="auto"/>
        <w:right w:val="none" w:sz="0" w:space="0" w:color="auto"/>
      </w:divBdr>
    </w:div>
    <w:div w:id="1075978624">
      <w:bodyDiv w:val="1"/>
      <w:marLeft w:val="0"/>
      <w:marRight w:val="0"/>
      <w:marTop w:val="0"/>
      <w:marBottom w:val="0"/>
      <w:divBdr>
        <w:top w:val="none" w:sz="0" w:space="0" w:color="auto"/>
        <w:left w:val="none" w:sz="0" w:space="0" w:color="auto"/>
        <w:bottom w:val="none" w:sz="0" w:space="0" w:color="auto"/>
        <w:right w:val="none" w:sz="0" w:space="0" w:color="auto"/>
      </w:divBdr>
    </w:div>
    <w:div w:id="1190413264">
      <w:bodyDiv w:val="1"/>
      <w:marLeft w:val="0"/>
      <w:marRight w:val="0"/>
      <w:marTop w:val="0"/>
      <w:marBottom w:val="0"/>
      <w:divBdr>
        <w:top w:val="none" w:sz="0" w:space="0" w:color="auto"/>
        <w:left w:val="none" w:sz="0" w:space="0" w:color="auto"/>
        <w:bottom w:val="none" w:sz="0" w:space="0" w:color="auto"/>
        <w:right w:val="none" w:sz="0" w:space="0" w:color="auto"/>
      </w:divBdr>
    </w:div>
    <w:div w:id="1311209723">
      <w:bodyDiv w:val="1"/>
      <w:marLeft w:val="0"/>
      <w:marRight w:val="0"/>
      <w:marTop w:val="0"/>
      <w:marBottom w:val="0"/>
      <w:divBdr>
        <w:top w:val="none" w:sz="0" w:space="0" w:color="auto"/>
        <w:left w:val="none" w:sz="0" w:space="0" w:color="auto"/>
        <w:bottom w:val="none" w:sz="0" w:space="0" w:color="auto"/>
        <w:right w:val="none" w:sz="0" w:space="0" w:color="auto"/>
      </w:divBdr>
    </w:div>
    <w:div w:id="1389380417">
      <w:bodyDiv w:val="1"/>
      <w:marLeft w:val="0"/>
      <w:marRight w:val="0"/>
      <w:marTop w:val="0"/>
      <w:marBottom w:val="0"/>
      <w:divBdr>
        <w:top w:val="none" w:sz="0" w:space="0" w:color="auto"/>
        <w:left w:val="none" w:sz="0" w:space="0" w:color="auto"/>
        <w:bottom w:val="none" w:sz="0" w:space="0" w:color="auto"/>
        <w:right w:val="none" w:sz="0" w:space="0" w:color="auto"/>
      </w:divBdr>
    </w:div>
    <w:div w:id="1391804322">
      <w:bodyDiv w:val="1"/>
      <w:marLeft w:val="0"/>
      <w:marRight w:val="0"/>
      <w:marTop w:val="0"/>
      <w:marBottom w:val="0"/>
      <w:divBdr>
        <w:top w:val="none" w:sz="0" w:space="0" w:color="auto"/>
        <w:left w:val="none" w:sz="0" w:space="0" w:color="auto"/>
        <w:bottom w:val="none" w:sz="0" w:space="0" w:color="auto"/>
        <w:right w:val="none" w:sz="0" w:space="0" w:color="auto"/>
      </w:divBdr>
    </w:div>
    <w:div w:id="1460878703">
      <w:bodyDiv w:val="1"/>
      <w:marLeft w:val="0"/>
      <w:marRight w:val="0"/>
      <w:marTop w:val="0"/>
      <w:marBottom w:val="0"/>
      <w:divBdr>
        <w:top w:val="none" w:sz="0" w:space="0" w:color="auto"/>
        <w:left w:val="none" w:sz="0" w:space="0" w:color="auto"/>
        <w:bottom w:val="none" w:sz="0" w:space="0" w:color="auto"/>
        <w:right w:val="none" w:sz="0" w:space="0" w:color="auto"/>
      </w:divBdr>
    </w:div>
    <w:div w:id="1539003280">
      <w:bodyDiv w:val="1"/>
      <w:marLeft w:val="0"/>
      <w:marRight w:val="0"/>
      <w:marTop w:val="0"/>
      <w:marBottom w:val="0"/>
      <w:divBdr>
        <w:top w:val="none" w:sz="0" w:space="0" w:color="auto"/>
        <w:left w:val="none" w:sz="0" w:space="0" w:color="auto"/>
        <w:bottom w:val="none" w:sz="0" w:space="0" w:color="auto"/>
        <w:right w:val="none" w:sz="0" w:space="0" w:color="auto"/>
      </w:divBdr>
    </w:div>
    <w:div w:id="1539854878">
      <w:bodyDiv w:val="1"/>
      <w:marLeft w:val="0"/>
      <w:marRight w:val="0"/>
      <w:marTop w:val="0"/>
      <w:marBottom w:val="0"/>
      <w:divBdr>
        <w:top w:val="none" w:sz="0" w:space="0" w:color="auto"/>
        <w:left w:val="none" w:sz="0" w:space="0" w:color="auto"/>
        <w:bottom w:val="none" w:sz="0" w:space="0" w:color="auto"/>
        <w:right w:val="none" w:sz="0" w:space="0" w:color="auto"/>
      </w:divBdr>
    </w:div>
    <w:div w:id="1574779287">
      <w:bodyDiv w:val="1"/>
      <w:marLeft w:val="0"/>
      <w:marRight w:val="0"/>
      <w:marTop w:val="0"/>
      <w:marBottom w:val="0"/>
      <w:divBdr>
        <w:top w:val="none" w:sz="0" w:space="0" w:color="auto"/>
        <w:left w:val="none" w:sz="0" w:space="0" w:color="auto"/>
        <w:bottom w:val="none" w:sz="0" w:space="0" w:color="auto"/>
        <w:right w:val="none" w:sz="0" w:space="0" w:color="auto"/>
      </w:divBdr>
      <w:divsChild>
        <w:div w:id="714617792">
          <w:marLeft w:val="0"/>
          <w:marRight w:val="0"/>
          <w:marTop w:val="0"/>
          <w:marBottom w:val="0"/>
          <w:divBdr>
            <w:top w:val="none" w:sz="0" w:space="0" w:color="auto"/>
            <w:left w:val="none" w:sz="0" w:space="0" w:color="auto"/>
            <w:bottom w:val="none" w:sz="0" w:space="0" w:color="auto"/>
            <w:right w:val="none" w:sz="0" w:space="0" w:color="auto"/>
          </w:divBdr>
        </w:div>
      </w:divsChild>
    </w:div>
    <w:div w:id="1578635520">
      <w:bodyDiv w:val="1"/>
      <w:marLeft w:val="0"/>
      <w:marRight w:val="0"/>
      <w:marTop w:val="0"/>
      <w:marBottom w:val="0"/>
      <w:divBdr>
        <w:top w:val="none" w:sz="0" w:space="0" w:color="auto"/>
        <w:left w:val="none" w:sz="0" w:space="0" w:color="auto"/>
        <w:bottom w:val="none" w:sz="0" w:space="0" w:color="auto"/>
        <w:right w:val="none" w:sz="0" w:space="0" w:color="auto"/>
      </w:divBdr>
    </w:div>
    <w:div w:id="1636982165">
      <w:bodyDiv w:val="1"/>
      <w:marLeft w:val="0"/>
      <w:marRight w:val="0"/>
      <w:marTop w:val="0"/>
      <w:marBottom w:val="0"/>
      <w:divBdr>
        <w:top w:val="none" w:sz="0" w:space="0" w:color="auto"/>
        <w:left w:val="none" w:sz="0" w:space="0" w:color="auto"/>
        <w:bottom w:val="none" w:sz="0" w:space="0" w:color="auto"/>
        <w:right w:val="none" w:sz="0" w:space="0" w:color="auto"/>
      </w:divBdr>
    </w:div>
    <w:div w:id="1675376966">
      <w:bodyDiv w:val="1"/>
      <w:marLeft w:val="0"/>
      <w:marRight w:val="0"/>
      <w:marTop w:val="0"/>
      <w:marBottom w:val="0"/>
      <w:divBdr>
        <w:top w:val="none" w:sz="0" w:space="0" w:color="auto"/>
        <w:left w:val="none" w:sz="0" w:space="0" w:color="auto"/>
        <w:bottom w:val="none" w:sz="0" w:space="0" w:color="auto"/>
        <w:right w:val="none" w:sz="0" w:space="0" w:color="auto"/>
      </w:divBdr>
    </w:div>
    <w:div w:id="1723484933">
      <w:bodyDiv w:val="1"/>
      <w:marLeft w:val="0"/>
      <w:marRight w:val="0"/>
      <w:marTop w:val="0"/>
      <w:marBottom w:val="0"/>
      <w:divBdr>
        <w:top w:val="none" w:sz="0" w:space="0" w:color="auto"/>
        <w:left w:val="none" w:sz="0" w:space="0" w:color="auto"/>
        <w:bottom w:val="none" w:sz="0" w:space="0" w:color="auto"/>
        <w:right w:val="none" w:sz="0" w:space="0" w:color="auto"/>
      </w:divBdr>
    </w:div>
    <w:div w:id="1771119962">
      <w:bodyDiv w:val="1"/>
      <w:marLeft w:val="0"/>
      <w:marRight w:val="0"/>
      <w:marTop w:val="0"/>
      <w:marBottom w:val="0"/>
      <w:divBdr>
        <w:top w:val="none" w:sz="0" w:space="0" w:color="auto"/>
        <w:left w:val="none" w:sz="0" w:space="0" w:color="auto"/>
        <w:bottom w:val="none" w:sz="0" w:space="0" w:color="auto"/>
        <w:right w:val="none" w:sz="0" w:space="0" w:color="auto"/>
      </w:divBdr>
    </w:div>
    <w:div w:id="1788887330">
      <w:bodyDiv w:val="1"/>
      <w:marLeft w:val="0"/>
      <w:marRight w:val="0"/>
      <w:marTop w:val="0"/>
      <w:marBottom w:val="0"/>
      <w:divBdr>
        <w:top w:val="none" w:sz="0" w:space="0" w:color="auto"/>
        <w:left w:val="none" w:sz="0" w:space="0" w:color="auto"/>
        <w:bottom w:val="none" w:sz="0" w:space="0" w:color="auto"/>
        <w:right w:val="none" w:sz="0" w:space="0" w:color="auto"/>
      </w:divBdr>
      <w:divsChild>
        <w:div w:id="437221749">
          <w:marLeft w:val="0"/>
          <w:marRight w:val="0"/>
          <w:marTop w:val="0"/>
          <w:marBottom w:val="0"/>
          <w:divBdr>
            <w:top w:val="none" w:sz="0" w:space="0" w:color="auto"/>
            <w:left w:val="none" w:sz="0" w:space="0" w:color="auto"/>
            <w:bottom w:val="none" w:sz="0" w:space="0" w:color="auto"/>
            <w:right w:val="none" w:sz="0" w:space="0" w:color="auto"/>
          </w:divBdr>
        </w:div>
        <w:div w:id="689645858">
          <w:marLeft w:val="0"/>
          <w:marRight w:val="0"/>
          <w:marTop w:val="0"/>
          <w:marBottom w:val="0"/>
          <w:divBdr>
            <w:top w:val="none" w:sz="0" w:space="0" w:color="auto"/>
            <w:left w:val="none" w:sz="0" w:space="0" w:color="auto"/>
            <w:bottom w:val="none" w:sz="0" w:space="0" w:color="auto"/>
            <w:right w:val="none" w:sz="0" w:space="0" w:color="auto"/>
          </w:divBdr>
        </w:div>
        <w:div w:id="251086136">
          <w:marLeft w:val="0"/>
          <w:marRight w:val="0"/>
          <w:marTop w:val="0"/>
          <w:marBottom w:val="0"/>
          <w:divBdr>
            <w:top w:val="none" w:sz="0" w:space="0" w:color="auto"/>
            <w:left w:val="none" w:sz="0" w:space="0" w:color="auto"/>
            <w:bottom w:val="none" w:sz="0" w:space="0" w:color="auto"/>
            <w:right w:val="none" w:sz="0" w:space="0" w:color="auto"/>
          </w:divBdr>
        </w:div>
        <w:div w:id="598754667">
          <w:marLeft w:val="0"/>
          <w:marRight w:val="0"/>
          <w:marTop w:val="0"/>
          <w:marBottom w:val="0"/>
          <w:divBdr>
            <w:top w:val="none" w:sz="0" w:space="0" w:color="auto"/>
            <w:left w:val="none" w:sz="0" w:space="0" w:color="auto"/>
            <w:bottom w:val="none" w:sz="0" w:space="0" w:color="auto"/>
            <w:right w:val="none" w:sz="0" w:space="0" w:color="auto"/>
          </w:divBdr>
        </w:div>
        <w:div w:id="1159928823">
          <w:marLeft w:val="0"/>
          <w:marRight w:val="0"/>
          <w:marTop w:val="0"/>
          <w:marBottom w:val="0"/>
          <w:divBdr>
            <w:top w:val="none" w:sz="0" w:space="0" w:color="auto"/>
            <w:left w:val="none" w:sz="0" w:space="0" w:color="auto"/>
            <w:bottom w:val="none" w:sz="0" w:space="0" w:color="auto"/>
            <w:right w:val="none" w:sz="0" w:space="0" w:color="auto"/>
          </w:divBdr>
        </w:div>
      </w:divsChild>
    </w:div>
    <w:div w:id="1885406544">
      <w:bodyDiv w:val="1"/>
      <w:marLeft w:val="0"/>
      <w:marRight w:val="0"/>
      <w:marTop w:val="0"/>
      <w:marBottom w:val="0"/>
      <w:divBdr>
        <w:top w:val="none" w:sz="0" w:space="0" w:color="auto"/>
        <w:left w:val="none" w:sz="0" w:space="0" w:color="auto"/>
        <w:bottom w:val="none" w:sz="0" w:space="0" w:color="auto"/>
        <w:right w:val="none" w:sz="0" w:space="0" w:color="auto"/>
      </w:divBdr>
    </w:div>
    <w:div w:id="1900823763">
      <w:bodyDiv w:val="1"/>
      <w:marLeft w:val="0"/>
      <w:marRight w:val="0"/>
      <w:marTop w:val="0"/>
      <w:marBottom w:val="0"/>
      <w:divBdr>
        <w:top w:val="none" w:sz="0" w:space="0" w:color="auto"/>
        <w:left w:val="none" w:sz="0" w:space="0" w:color="auto"/>
        <w:bottom w:val="none" w:sz="0" w:space="0" w:color="auto"/>
        <w:right w:val="none" w:sz="0" w:space="0" w:color="auto"/>
      </w:divBdr>
    </w:div>
    <w:div w:id="1902016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tles.cognella.com/paris-and-its-revolutionary-ideas-9781516538706" TargetMode="External"/><Relationship Id="rId18" Type="http://schemas.openxmlformats.org/officeDocument/2006/relationships/hyperlink" Target="https://www.degruyter.com/view/j/culture.2017.1.issue-1/culture-2017-0022/culture-2017-0022.xml" TargetMode="External"/><Relationship Id="rId26" Type="http://schemas.openxmlformats.org/officeDocument/2006/relationships/hyperlink" Target="https://www.jstor.org/stable/45170717?seq=1" TargetMode="External"/><Relationship Id="rId39" Type="http://schemas.openxmlformats.org/officeDocument/2006/relationships/header" Target="header2.xml"/><Relationship Id="rId21" Type="http://schemas.openxmlformats.org/officeDocument/2006/relationships/hyperlink" Target="https://muse.jhu.edu/article/536320" TargetMode="External"/><Relationship Id="rId34" Type="http://schemas.openxmlformats.org/officeDocument/2006/relationships/hyperlink" Target="http://greenclubverde.weebly.com/" TargetMode="External"/><Relationship Id="rId42"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postcolonialinterventions.files.wordpress.com/2019/07/june-2019-clezio.pdf" TargetMode="External"/><Relationship Id="rId29" Type="http://schemas.openxmlformats.org/officeDocument/2006/relationships/hyperlink" Target="https://www.suzannelalonde.us/clubs.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zannelalonde.us" TargetMode="External"/><Relationship Id="rId24" Type="http://schemas.openxmlformats.org/officeDocument/2006/relationships/hyperlink" Target="https://brill.com/view/journals/sdbs/25/1/article-p31_7.xml" TargetMode="External"/><Relationship Id="rId32" Type="http://schemas.openxmlformats.org/officeDocument/2006/relationships/hyperlink" Target="https://www.suzannelalonde.us/clubs.php" TargetMode="External"/><Relationship Id="rId37" Type="http://schemas.openxmlformats.org/officeDocument/2006/relationships/hyperlink" Target="mailto:olivier.schouteden@aucegypt.ed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mbridge.org/core/books/trauma-and-literature/FC32A9431D9190075A256855689198E9" TargetMode="External"/><Relationship Id="rId23" Type="http://schemas.openxmlformats.org/officeDocument/2006/relationships/hyperlink" Target="https://brill.com/view/journals/sdbs/27/1/sdbs.27.issue-1.xml" TargetMode="External"/><Relationship Id="rId28" Type="http://schemas.openxmlformats.org/officeDocument/2006/relationships/hyperlink" Target="https://www.mla.org/content/download/2744/79330/nl_winter06_nolink.pdf" TargetMode="External"/><Relationship Id="rId36" Type="http://schemas.openxmlformats.org/officeDocument/2006/relationships/hyperlink" Target="mailto:William.Yaworsky@utrgv.edu" TargetMode="External"/><Relationship Id="rId10" Type="http://schemas.openxmlformats.org/officeDocument/2006/relationships/hyperlink" Target="mailto:Suzanne.lalonde@ttu.edu" TargetMode="External"/><Relationship Id="rId19" Type="http://schemas.openxmlformats.org/officeDocument/2006/relationships/hyperlink" Target="http://www.dmd27.org/lalonde.html" TargetMode="External"/><Relationship Id="rId31" Type="http://schemas.openxmlformats.org/officeDocument/2006/relationships/hyperlink" Target="https://www.suzannelalonde.us/clubs.php"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entstateuniversitypress.com/2019/the-health-humanities-and-camuss-the-plague/" TargetMode="External"/><Relationship Id="rId22" Type="http://schemas.openxmlformats.org/officeDocument/2006/relationships/hyperlink" Target="https://www.questia.com/read/1P3-3232573921/mapping-the-boundaries-of-melancholy-and-depression" TargetMode="External"/><Relationship Id="rId27" Type="http://schemas.openxmlformats.org/officeDocument/2006/relationships/hyperlink" Target="http://www.uam.mx/difusion/revista/revcasa2010.html" TargetMode="External"/><Relationship Id="rId30" Type="http://schemas.openxmlformats.org/officeDocument/2006/relationships/hyperlink" Target="http://paris-revolutionaryideas.weebly.com/uploads/5/8/3/8/5838334/img_0819.jpg" TargetMode="External"/><Relationship Id="rId35" Type="http://schemas.openxmlformats.org/officeDocument/2006/relationships/hyperlink" Target="mailto:Caroline.Miles@utrgv.edu" TargetMode="External"/><Relationship Id="rId43"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routledge.com/Trauma-Posttraumatic-Growth-and-World-Literature-Metamorphoses-and-a/LaLonde/p/book/9781032256887" TargetMode="External"/><Relationship Id="rId17" Type="http://schemas.openxmlformats.org/officeDocument/2006/relationships/hyperlink" Target="https://ht.journals.yorku.ca/index.php/ht/article/view/40232" TargetMode="External"/><Relationship Id="rId25" Type="http://schemas.openxmlformats.org/officeDocument/2006/relationships/hyperlink" Target="https://beauvoir.weebly.com/journal.html" TargetMode="External"/><Relationship Id="rId33" Type="http://schemas.openxmlformats.org/officeDocument/2006/relationships/hyperlink" Target="http://greenclubverde.weebly.com/" TargetMode="External"/><Relationship Id="rId38" Type="http://schemas.openxmlformats.org/officeDocument/2006/relationships/header" Target="header1.xml"/><Relationship Id="rId20" Type="http://schemas.openxmlformats.org/officeDocument/2006/relationships/hyperlink" Target="http://trespassingjournal.org/?page_id=858"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76FB7EF38444DA681A3FD4F753F6B" ma:contentTypeVersion="4" ma:contentTypeDescription="Create a new document." ma:contentTypeScope="" ma:versionID="3868dc9e73540f9c1a3e7616828765f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B577BE-AE0D-44B6-A9DA-C4DBC1B4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C96FB0-B3D2-44E3-8D0A-75B2DE793A2E}">
  <ds:schemaRefs>
    <ds:schemaRef ds:uri="http://schemas.microsoft.com/sharepoint/v3/contenttype/forms"/>
  </ds:schemaRefs>
</ds:datastoreItem>
</file>

<file path=customXml/itemProps3.xml><?xml version="1.0" encoding="utf-8"?>
<ds:datastoreItem xmlns:ds="http://schemas.openxmlformats.org/officeDocument/2006/customXml" ds:itemID="{E772F11D-1F52-4C58-99AB-48D0DA50C90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UTB</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LaLonde</dc:creator>
  <cp:lastModifiedBy>LaLonde, Suzanne</cp:lastModifiedBy>
  <cp:revision>2</cp:revision>
  <cp:lastPrinted>2020-11-06T17:14:00Z</cp:lastPrinted>
  <dcterms:created xsi:type="dcterms:W3CDTF">2022-12-23T17:24:00Z</dcterms:created>
  <dcterms:modified xsi:type="dcterms:W3CDTF">2022-12-23T17:24:00Z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0x01010043276FB7EF38444DA681A3FD4F753F6B</vt:lpwstr>
  </property>
</Properties>
</file>